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38" w:rsidRDefault="00ED34E4" w:rsidP="00243E38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243E38" w:rsidRDefault="00243E38" w:rsidP="00243E3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243E38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E38" w:rsidRPr="00137CB4" w:rsidRDefault="00243E38" w:rsidP="00243E38">
      <w:pPr>
        <w:jc w:val="center"/>
        <w:rPr>
          <w:sz w:val="24"/>
          <w:szCs w:val="24"/>
        </w:rPr>
      </w:pPr>
    </w:p>
    <w:p w:rsidR="00243E38" w:rsidRPr="005C6EAE" w:rsidRDefault="00243E38" w:rsidP="00243E3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243E38" w:rsidRPr="002557D0" w:rsidRDefault="00243E38" w:rsidP="00243E3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243E38" w:rsidRPr="002557D0" w:rsidRDefault="00243E38" w:rsidP="00243E38">
      <w:pPr>
        <w:jc w:val="center"/>
        <w:rPr>
          <w:sz w:val="28"/>
          <w:szCs w:val="28"/>
        </w:rPr>
      </w:pPr>
    </w:p>
    <w:p w:rsidR="00243E38" w:rsidRPr="002557D0" w:rsidRDefault="00243E38" w:rsidP="00243E3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243E38" w:rsidRDefault="00243E38" w:rsidP="00243E38">
      <w:pPr>
        <w:jc w:val="center"/>
        <w:rPr>
          <w:sz w:val="36"/>
          <w:szCs w:val="36"/>
        </w:rPr>
      </w:pPr>
    </w:p>
    <w:p w:rsidR="00243E38" w:rsidRPr="002557D0" w:rsidRDefault="00243E38" w:rsidP="00243E38">
      <w:pPr>
        <w:jc w:val="center"/>
        <w:rPr>
          <w:sz w:val="36"/>
          <w:szCs w:val="36"/>
        </w:rPr>
      </w:pPr>
    </w:p>
    <w:p w:rsidR="00243E38" w:rsidRPr="00243E38" w:rsidRDefault="00ED34E4" w:rsidP="00243E38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Pr="00ED34E4">
        <w:rPr>
          <w:sz w:val="24"/>
          <w:u w:val="single"/>
        </w:rPr>
        <w:t xml:space="preserve">  06 ноября 2012</w:t>
      </w:r>
      <w:r w:rsidR="00243E38" w:rsidRPr="00ED34E4">
        <w:rPr>
          <w:sz w:val="24"/>
          <w:u w:val="single"/>
        </w:rPr>
        <w:t xml:space="preserve">   </w:t>
      </w:r>
      <w:r w:rsidR="00243E38" w:rsidRPr="002557D0">
        <w:rPr>
          <w:sz w:val="24"/>
        </w:rPr>
        <w:t xml:space="preserve">                                                                  </w:t>
      </w:r>
      <w:r>
        <w:rPr>
          <w:sz w:val="24"/>
        </w:rPr>
        <w:t xml:space="preserve">                             № </w:t>
      </w:r>
      <w:r w:rsidRPr="00ED34E4">
        <w:rPr>
          <w:sz w:val="24"/>
          <w:u w:val="single"/>
        </w:rPr>
        <w:t>2</w:t>
      </w:r>
      <w:r w:rsidRPr="00ED34E4">
        <w:rPr>
          <w:sz w:val="24"/>
          <w:u w:val="single"/>
          <w:lang w:val="en-US"/>
        </w:rPr>
        <w:t>832</w:t>
      </w:r>
      <w:r w:rsidR="00243E38" w:rsidRPr="002557D0">
        <w:rPr>
          <w:sz w:val="24"/>
        </w:rPr>
        <w:br/>
      </w:r>
    </w:p>
    <w:p w:rsidR="00243E38" w:rsidRPr="00243E38" w:rsidRDefault="00243E38" w:rsidP="00243E38">
      <w:pPr>
        <w:pStyle w:val="3"/>
        <w:rPr>
          <w:sz w:val="24"/>
          <w:szCs w:val="24"/>
        </w:rPr>
      </w:pPr>
    </w:p>
    <w:p w:rsidR="00243E38" w:rsidRPr="00243E38" w:rsidRDefault="00243E38" w:rsidP="00243E38">
      <w:pPr>
        <w:pStyle w:val="3"/>
        <w:rPr>
          <w:sz w:val="24"/>
          <w:szCs w:val="24"/>
        </w:rPr>
      </w:pPr>
    </w:p>
    <w:p w:rsidR="00243E38" w:rsidRPr="00243E38" w:rsidRDefault="00243E38" w:rsidP="00243E38">
      <w:pPr>
        <w:pStyle w:val="a3"/>
        <w:shd w:val="clear" w:color="auto" w:fill="FFFFFF"/>
        <w:spacing w:after="0"/>
        <w:ind w:left="0"/>
        <w:rPr>
          <w:sz w:val="24"/>
          <w:szCs w:val="24"/>
        </w:rPr>
      </w:pPr>
      <w:r w:rsidRPr="00243E38">
        <w:rPr>
          <w:sz w:val="24"/>
          <w:szCs w:val="24"/>
        </w:rPr>
        <w:t xml:space="preserve">О долгосрочной целевой программе </w:t>
      </w:r>
    </w:p>
    <w:p w:rsidR="00243E38" w:rsidRPr="00243E38" w:rsidRDefault="00243E38" w:rsidP="00243E38">
      <w:pPr>
        <w:pStyle w:val="a3"/>
        <w:shd w:val="clear" w:color="auto" w:fill="FFFFFF"/>
        <w:spacing w:after="0"/>
        <w:ind w:left="0"/>
        <w:rPr>
          <w:sz w:val="24"/>
          <w:szCs w:val="24"/>
        </w:rPr>
      </w:pPr>
      <w:r w:rsidRPr="00243E38">
        <w:rPr>
          <w:sz w:val="24"/>
          <w:szCs w:val="24"/>
        </w:rPr>
        <w:t>города Югорска «Противодействие коррупции</w:t>
      </w:r>
    </w:p>
    <w:p w:rsidR="00243E38" w:rsidRPr="00243E38" w:rsidRDefault="00243E38" w:rsidP="00243E38">
      <w:pPr>
        <w:pStyle w:val="a3"/>
        <w:shd w:val="clear" w:color="auto" w:fill="FFFFFF"/>
        <w:spacing w:after="0"/>
        <w:ind w:left="0"/>
        <w:rPr>
          <w:sz w:val="24"/>
          <w:szCs w:val="24"/>
        </w:rPr>
      </w:pPr>
      <w:r w:rsidRPr="00243E38">
        <w:rPr>
          <w:sz w:val="24"/>
          <w:szCs w:val="24"/>
        </w:rPr>
        <w:t xml:space="preserve"> в городе Югорске на 2013-2015 годы» </w:t>
      </w:r>
    </w:p>
    <w:p w:rsidR="00243E38" w:rsidRPr="00243E38" w:rsidRDefault="00243E38" w:rsidP="00243E38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В целях реализации Указа Президента Росс</w:t>
      </w:r>
      <w:r>
        <w:rPr>
          <w:sz w:val="24"/>
          <w:szCs w:val="24"/>
        </w:rPr>
        <w:t xml:space="preserve">ийской Федерации от 13.03.2012 </w:t>
      </w:r>
      <w:r w:rsidRPr="00243E38">
        <w:rPr>
          <w:sz w:val="24"/>
          <w:szCs w:val="24"/>
        </w:rPr>
        <w:t>№ 297</w:t>
      </w:r>
      <w:r>
        <w:rPr>
          <w:sz w:val="24"/>
          <w:szCs w:val="24"/>
        </w:rPr>
        <w:t xml:space="preserve">                </w:t>
      </w:r>
      <w:r w:rsidRPr="00243E38">
        <w:rPr>
          <w:sz w:val="24"/>
          <w:szCs w:val="24"/>
        </w:rPr>
        <w:t xml:space="preserve">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коррупции», учитывая Распоряжения Губернатора Ханты-Мансийского автономного округа-Югры от 31.01.2012 № 36-рг «О плане противодействия коррупции в Ханты-Мансийском автономном округе</w:t>
      </w:r>
      <w:r>
        <w:rPr>
          <w:sz w:val="24"/>
          <w:szCs w:val="24"/>
        </w:rPr>
        <w:t xml:space="preserve"> – </w:t>
      </w:r>
      <w:r w:rsidRPr="00243E38">
        <w:rPr>
          <w:sz w:val="24"/>
          <w:szCs w:val="24"/>
        </w:rPr>
        <w:t xml:space="preserve">Югре на 2012 год», от 30.04.2012 № 266-рг «О внесении изменений в распоряжение Губернатора Ханты-Мансийского автономного округа-Югры от 31.01.2012 </w:t>
      </w:r>
      <w:r>
        <w:rPr>
          <w:sz w:val="24"/>
          <w:szCs w:val="24"/>
        </w:rPr>
        <w:t xml:space="preserve">               </w:t>
      </w:r>
      <w:r w:rsidRPr="00243E38">
        <w:rPr>
          <w:sz w:val="24"/>
          <w:szCs w:val="24"/>
        </w:rPr>
        <w:t>№ 36-рг «О плане противодействия коррупции в Ханты-Мансийском автономном округе</w:t>
      </w:r>
      <w:r>
        <w:rPr>
          <w:sz w:val="24"/>
          <w:szCs w:val="24"/>
        </w:rPr>
        <w:t xml:space="preserve"> – </w:t>
      </w:r>
      <w:r w:rsidRPr="00243E38">
        <w:rPr>
          <w:sz w:val="24"/>
          <w:szCs w:val="24"/>
        </w:rPr>
        <w:t>Югре на 2012 год», в соответствии с постановлением администрации города Югорска от 22.07.2010 № 1328 «О долгосрочных и ведомственных целевых программах, распоряжением администрации города Югорска от 05.04.2012 № 206 «О мерах по реализации указа Президента Р</w:t>
      </w:r>
      <w:r>
        <w:rPr>
          <w:sz w:val="24"/>
          <w:szCs w:val="24"/>
        </w:rPr>
        <w:t xml:space="preserve">оссийской </w:t>
      </w:r>
      <w:r w:rsidRPr="00243E38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43E38">
        <w:rPr>
          <w:sz w:val="24"/>
          <w:szCs w:val="24"/>
        </w:rPr>
        <w:t xml:space="preserve"> от 13.03.2012 № 297 «О национальном плане противодействия коррупции на 2012-2013 годы и внесении изменений в некоторые акты Президента Р</w:t>
      </w:r>
      <w:r>
        <w:rPr>
          <w:sz w:val="24"/>
          <w:szCs w:val="24"/>
        </w:rPr>
        <w:t xml:space="preserve">оссийской </w:t>
      </w:r>
      <w:r w:rsidRPr="00243E38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43E38">
        <w:rPr>
          <w:sz w:val="24"/>
          <w:szCs w:val="24"/>
        </w:rPr>
        <w:t xml:space="preserve"> по вопросам противодействия коррупции»:</w:t>
      </w:r>
    </w:p>
    <w:p w:rsidR="00243E38" w:rsidRPr="00243E38" w:rsidRDefault="00243E38" w:rsidP="00243E3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1. Утвердить долгосрочную целевую программу города Югорска «Противодействие коррупции в городе Югорске» на 2013-2015 годы (приложение).</w:t>
      </w:r>
    </w:p>
    <w:p w:rsidR="00243E38" w:rsidRPr="00243E38" w:rsidRDefault="00243E38" w:rsidP="00243E3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2. Настоящее постановление вступает в силу после его официального опубликования в газете «Югорский вестник».</w:t>
      </w:r>
    </w:p>
    <w:p w:rsidR="00243E38" w:rsidRPr="00243E38" w:rsidRDefault="00243E38" w:rsidP="00243E3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3. Опублик</w:t>
      </w:r>
      <w:r>
        <w:rPr>
          <w:sz w:val="24"/>
          <w:szCs w:val="24"/>
        </w:rPr>
        <w:t>овать настоящее постановление</w:t>
      </w:r>
      <w:r w:rsidRPr="00243E38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газете </w:t>
      </w:r>
      <w:r w:rsidRPr="00243E38">
        <w:rPr>
          <w:sz w:val="24"/>
          <w:szCs w:val="24"/>
        </w:rPr>
        <w:t xml:space="preserve">«Югорский вестник»  и разместить на официальном сайте администрации города Югорска. </w:t>
      </w:r>
    </w:p>
    <w:p w:rsidR="00243E38" w:rsidRPr="00243E38" w:rsidRDefault="00243E38" w:rsidP="00243E38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4. Контроль за выполнением постановления возложить на заместителя главы администрации  города Югорска В.А. Княжеву.</w:t>
      </w:r>
    </w:p>
    <w:p w:rsidR="00243E38" w:rsidRPr="00243E38" w:rsidRDefault="00243E38" w:rsidP="00243E38">
      <w:pPr>
        <w:pStyle w:val="a3"/>
        <w:shd w:val="clear" w:color="auto" w:fill="FFFFFF"/>
        <w:spacing w:after="0"/>
        <w:ind w:left="0"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pStyle w:val="a3"/>
        <w:shd w:val="clear" w:color="auto" w:fill="FFFFFF"/>
        <w:spacing w:after="0"/>
        <w:ind w:left="0"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pStyle w:val="a3"/>
        <w:shd w:val="clear" w:color="auto" w:fill="FFFFFF"/>
        <w:spacing w:after="0"/>
        <w:ind w:left="0"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pStyle w:val="a3"/>
        <w:shd w:val="clear" w:color="auto" w:fill="FFFFFF"/>
        <w:spacing w:after="0"/>
        <w:ind w:left="0" w:firstLine="851"/>
        <w:jc w:val="both"/>
        <w:rPr>
          <w:sz w:val="24"/>
          <w:szCs w:val="24"/>
        </w:rPr>
      </w:pPr>
    </w:p>
    <w:p w:rsidR="00243E38" w:rsidRDefault="00243E38" w:rsidP="00243E38">
      <w:pPr>
        <w:shd w:val="clear" w:color="auto" w:fill="FFFFFF"/>
        <w:jc w:val="both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 xml:space="preserve">Глава администрации </w:t>
      </w:r>
    </w:p>
    <w:p w:rsidR="00243E38" w:rsidRPr="00243E38" w:rsidRDefault="00243E38" w:rsidP="00243E38">
      <w:pPr>
        <w:shd w:val="clear" w:color="auto" w:fill="FFFFFF"/>
        <w:jc w:val="both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 xml:space="preserve">города Югорска </w:t>
      </w:r>
      <w:r w:rsidRPr="00243E38">
        <w:rPr>
          <w:b/>
          <w:sz w:val="24"/>
          <w:szCs w:val="24"/>
        </w:rPr>
        <w:tab/>
      </w:r>
      <w:r w:rsidRPr="00243E38">
        <w:rPr>
          <w:b/>
          <w:sz w:val="24"/>
          <w:szCs w:val="24"/>
        </w:rPr>
        <w:tab/>
      </w:r>
      <w:r w:rsidRPr="00243E38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                                                       </w:t>
      </w:r>
      <w:r w:rsidRPr="00243E38">
        <w:rPr>
          <w:b/>
          <w:sz w:val="24"/>
          <w:szCs w:val="24"/>
        </w:rPr>
        <w:t xml:space="preserve">         М.И. Бодак</w:t>
      </w:r>
    </w:p>
    <w:p w:rsidR="00243E38" w:rsidRPr="00243E38" w:rsidRDefault="00243E38" w:rsidP="00243E38">
      <w:pPr>
        <w:pStyle w:val="3"/>
        <w:rPr>
          <w:sz w:val="24"/>
          <w:szCs w:val="24"/>
        </w:rPr>
      </w:pPr>
    </w:p>
    <w:p w:rsidR="00243E38" w:rsidRPr="00243E38" w:rsidRDefault="00243E38" w:rsidP="00243E38">
      <w:pPr>
        <w:pStyle w:val="3"/>
        <w:ind w:right="850"/>
        <w:rPr>
          <w:sz w:val="24"/>
          <w:szCs w:val="24"/>
        </w:rPr>
      </w:pPr>
    </w:p>
    <w:p w:rsidR="00243E38" w:rsidRDefault="00243E3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243E38" w:rsidRPr="00243E38" w:rsidRDefault="00243E38" w:rsidP="00243E38">
      <w:pPr>
        <w:pageBreakBefore/>
        <w:shd w:val="clear" w:color="auto" w:fill="FFFFFF"/>
        <w:autoSpaceDE w:val="0"/>
        <w:jc w:val="right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lastRenderedPageBreak/>
        <w:t>Приложение</w:t>
      </w:r>
    </w:p>
    <w:p w:rsidR="00243E38" w:rsidRPr="00243E38" w:rsidRDefault="00243E38" w:rsidP="00243E38">
      <w:pPr>
        <w:shd w:val="clear" w:color="auto" w:fill="FFFFFF"/>
        <w:autoSpaceDE w:val="0"/>
        <w:jc w:val="right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>к постановлению</w:t>
      </w:r>
    </w:p>
    <w:p w:rsidR="00243E38" w:rsidRPr="00243E38" w:rsidRDefault="00243E38" w:rsidP="00243E38">
      <w:pPr>
        <w:shd w:val="clear" w:color="auto" w:fill="FFFFFF"/>
        <w:autoSpaceDE w:val="0"/>
        <w:jc w:val="right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>администрации города Югорска</w:t>
      </w:r>
    </w:p>
    <w:p w:rsidR="00243E38" w:rsidRPr="00243E38" w:rsidRDefault="00243E38" w:rsidP="00243E38">
      <w:pPr>
        <w:pStyle w:val="32"/>
        <w:jc w:val="right"/>
        <w:rPr>
          <w:u w:val="single"/>
        </w:rPr>
      </w:pPr>
      <w:r w:rsidRPr="00243E38">
        <w:rPr>
          <w:b/>
        </w:rPr>
        <w:t>от </w:t>
      </w:r>
      <w:r w:rsidRPr="00ED34E4">
        <w:rPr>
          <w:u w:val="single"/>
        </w:rPr>
        <w:t>__</w:t>
      </w:r>
      <w:r w:rsidR="00ED34E4" w:rsidRPr="00ED34E4">
        <w:rPr>
          <w:u w:val="single"/>
        </w:rPr>
        <w:t>06 ноября 2012</w:t>
      </w:r>
      <w:r w:rsidRPr="00ED34E4">
        <w:rPr>
          <w:u w:val="single"/>
        </w:rPr>
        <w:t>_</w:t>
      </w:r>
      <w:r w:rsidRPr="00243E38">
        <w:rPr>
          <w:u w:val="single"/>
        </w:rPr>
        <w:t xml:space="preserve"> </w:t>
      </w:r>
      <w:r w:rsidRPr="00243E38">
        <w:rPr>
          <w:b/>
        </w:rPr>
        <w:t>№</w:t>
      </w:r>
      <w:r w:rsidRPr="00243E38">
        <w:t> </w:t>
      </w:r>
      <w:r w:rsidRPr="00243E38">
        <w:rPr>
          <w:u w:val="single"/>
        </w:rPr>
        <w:t>_</w:t>
      </w:r>
      <w:r w:rsidR="00ED34E4">
        <w:rPr>
          <w:u w:val="single"/>
        </w:rPr>
        <w:t>2832</w:t>
      </w:r>
      <w:r w:rsidRPr="00243E38">
        <w:rPr>
          <w:u w:val="single"/>
        </w:rPr>
        <w:t>_</w:t>
      </w:r>
    </w:p>
    <w:p w:rsidR="00243E38" w:rsidRPr="00243E38" w:rsidRDefault="00243E38" w:rsidP="00243E38">
      <w:pPr>
        <w:shd w:val="clear" w:color="auto" w:fill="FFFFFF"/>
        <w:autoSpaceDE w:val="0"/>
        <w:jc w:val="right"/>
        <w:rPr>
          <w:b/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>Паспорт долгосрочной целевой программы</w:t>
      </w: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>города Югорска</w:t>
      </w: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b/>
          <w:sz w:val="24"/>
          <w:szCs w:val="24"/>
        </w:rPr>
      </w:pPr>
      <w:r w:rsidRPr="00243E38">
        <w:rPr>
          <w:b/>
          <w:sz w:val="24"/>
          <w:szCs w:val="24"/>
        </w:rPr>
        <w:t>«Противодействие коррупции в городе Югорске на 2013-2015 годы»</w:t>
      </w:r>
    </w:p>
    <w:p w:rsidR="00243E38" w:rsidRPr="00243E38" w:rsidRDefault="00243E38" w:rsidP="00243E38">
      <w:pPr>
        <w:pStyle w:val="ConsPlusTitle"/>
        <w:widowControl/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2731"/>
        <w:gridCol w:w="7509"/>
      </w:tblGrid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Наименование долгосрочной целевой программы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Противодействие коррупции в городе Югорске на 2013–2015 годы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Дата принятия решения о разработке долгосрочной целевой программы (наименование и номер соответствующего нормативного акта)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Распоряжение администрации города Югорска от 17.07.2012 № 449 «О разработке долгосрочной целевой программы города Югорска «Противодействие коррупции в городе Югорске на 2013-2015 годы»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Дата утверждения долгосрочной целевой программы (наименование и номер соответствующего нормативного акта)*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243E38" w:rsidRPr="00243E38" w:rsidTr="0094002C">
        <w:tc>
          <w:tcPr>
            <w:tcW w:w="2731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Заказчик (инициатор) долгосрочной целевой программы</w:t>
            </w:r>
          </w:p>
        </w:tc>
        <w:tc>
          <w:tcPr>
            <w:tcW w:w="7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Юридическое управление администрации города Югорска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Юридическое управление администрации города Югорска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 xml:space="preserve">Координатор долгосрочной целевой программы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Юридическое управление администрации города Югорска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Цели и задачи долгосрочной целевой программы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Целью Программы является совершенствование системы противодействия коррупции и снижение уровня коррупции в городе Югорске.</w:t>
            </w:r>
          </w:p>
          <w:p w:rsidR="00243E38" w:rsidRPr="00243E38" w:rsidRDefault="00243E38" w:rsidP="0094002C">
            <w:pPr>
              <w:widowControl w:val="0"/>
              <w:shd w:val="clear" w:color="auto" w:fill="FFFFFF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Задачи Программы:</w:t>
            </w:r>
          </w:p>
          <w:p w:rsidR="00243E38" w:rsidRPr="00243E38" w:rsidRDefault="00243E38" w:rsidP="009400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1. Совершенствование организации деятельности по противодействию коррупции.</w:t>
            </w:r>
          </w:p>
          <w:p w:rsidR="00243E38" w:rsidRPr="00243E38" w:rsidRDefault="00243E38" w:rsidP="009400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2.Совершенствование организации проведения антикоррупционной экспертизы нормативных правовых актов и их проектов;</w:t>
            </w:r>
          </w:p>
          <w:p w:rsidR="00243E38" w:rsidRPr="00243E38" w:rsidRDefault="00243E38" w:rsidP="009400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3. Внедрение антикоррупционных механизмов в рамках реализации кадровой политики;</w:t>
            </w:r>
          </w:p>
          <w:p w:rsidR="00243E38" w:rsidRPr="00243E38" w:rsidRDefault="00243E38" w:rsidP="0094002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4. Совершенствование организации деятельности органов местного самоуправления в сфере реализации антикоррупционной политики;</w:t>
            </w:r>
          </w:p>
          <w:p w:rsidR="00243E38" w:rsidRPr="00243E38" w:rsidRDefault="00243E38" w:rsidP="00243E3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5.Формирование в обществе нетерпимого отношения к проявлениям коррупции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Ожидаемые  непосредственные результаты реализации долгосрочной целевой программы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 xml:space="preserve">1. Снижение количества заключений о наличии </w:t>
            </w:r>
            <w:proofErr w:type="spellStart"/>
            <w:r w:rsidRPr="00243E38">
              <w:rPr>
                <w:sz w:val="24"/>
                <w:szCs w:val="24"/>
              </w:rPr>
              <w:t>коррупциогенных</w:t>
            </w:r>
            <w:proofErr w:type="spellEnd"/>
            <w:r w:rsidRPr="00243E38">
              <w:rPr>
                <w:sz w:val="24"/>
                <w:szCs w:val="24"/>
              </w:rPr>
              <w:t xml:space="preserve"> факторов в проектах нормативных правовых актов на 75 % (с 4 до 1 к моменту окончания действия Программы);</w:t>
            </w:r>
          </w:p>
          <w:p w:rsidR="00243E38" w:rsidRPr="00243E38" w:rsidRDefault="00243E38" w:rsidP="009400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243E38">
              <w:rPr>
                <w:sz w:val="24"/>
                <w:szCs w:val="24"/>
              </w:rPr>
              <w:t xml:space="preserve">Снижение количества информаций прокуратуры о наличии </w:t>
            </w:r>
            <w:proofErr w:type="spellStart"/>
            <w:r w:rsidRPr="00243E38">
              <w:rPr>
                <w:sz w:val="24"/>
                <w:szCs w:val="24"/>
              </w:rPr>
              <w:t>коррупциогенных</w:t>
            </w:r>
            <w:proofErr w:type="spellEnd"/>
            <w:r w:rsidRPr="00243E38">
              <w:rPr>
                <w:sz w:val="24"/>
                <w:szCs w:val="24"/>
              </w:rPr>
              <w:t xml:space="preserve"> факторов в проектах нормативных правовых актов  на 75 % (с 4 до 1 к моменту окончания действия Программы);</w:t>
            </w:r>
          </w:p>
          <w:p w:rsidR="00243E38" w:rsidRPr="00243E38" w:rsidRDefault="00243E38" w:rsidP="009400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 xml:space="preserve">3. Снижение количества муниципальных служащих, должностных лиц муниципальных учреждений, привлеченных к ответственности за </w:t>
            </w:r>
            <w:r w:rsidRPr="00243E38">
              <w:rPr>
                <w:sz w:val="24"/>
                <w:szCs w:val="24"/>
              </w:rPr>
              <w:lastRenderedPageBreak/>
              <w:t xml:space="preserve">совершение </w:t>
            </w:r>
            <w:proofErr w:type="spellStart"/>
            <w:r w:rsidRPr="00243E38">
              <w:rPr>
                <w:sz w:val="24"/>
                <w:szCs w:val="24"/>
              </w:rPr>
              <w:t>корруционных</w:t>
            </w:r>
            <w:proofErr w:type="spellEnd"/>
            <w:r w:rsidRPr="00243E38">
              <w:rPr>
                <w:sz w:val="24"/>
                <w:szCs w:val="24"/>
              </w:rPr>
              <w:t xml:space="preserve"> правонарушений на 80 % (с 5 до 1 к моменту окончания действия Программы);</w:t>
            </w:r>
          </w:p>
          <w:p w:rsidR="00243E38" w:rsidRPr="00243E38" w:rsidRDefault="00243E38" w:rsidP="009400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Pr="00243E38">
              <w:rPr>
                <w:sz w:val="24"/>
                <w:szCs w:val="24"/>
              </w:rPr>
              <w:t>Снижение количества поступивших в органы местного самоуправления представлений прокурора об устранении нарушений законодательства в сфере противодействия коррупции на 100 % (с 2 до 0</w:t>
            </w:r>
            <w:r>
              <w:rPr>
                <w:sz w:val="24"/>
                <w:szCs w:val="24"/>
              </w:rPr>
              <w:t xml:space="preserve"> </w:t>
            </w:r>
            <w:r w:rsidRPr="00243E38">
              <w:rPr>
                <w:sz w:val="24"/>
                <w:szCs w:val="24"/>
              </w:rPr>
              <w:t>к моменту окончания действия Программы);</w:t>
            </w:r>
          </w:p>
          <w:p w:rsidR="00243E38" w:rsidRPr="00243E38" w:rsidRDefault="00243E38" w:rsidP="00243E3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243E38">
              <w:rPr>
                <w:sz w:val="24"/>
                <w:szCs w:val="24"/>
              </w:rPr>
              <w:t>Снижение количества зарегистрированных преступлений коррупционной направленности на 74 % (С 19 до 5 к моменту окончания действия Программы).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lastRenderedPageBreak/>
              <w:t xml:space="preserve">Сроки реализации долгосрочной целевой программы         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2013–2015 годы</w:t>
            </w:r>
          </w:p>
        </w:tc>
      </w:tr>
      <w:tr w:rsidR="00243E38" w:rsidRPr="00243E38" w:rsidTr="0094002C"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pStyle w:val="31"/>
              <w:shd w:val="clear" w:color="auto" w:fill="FFFFFF"/>
              <w:snapToGrid w:val="0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243E38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243E38" w:rsidRPr="00243E38" w:rsidTr="0094002C">
        <w:trPr>
          <w:trHeight w:val="416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pStyle w:val="ConsPlusNonformat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  <w:p w:rsidR="00243E38" w:rsidRPr="00243E38" w:rsidRDefault="00243E38" w:rsidP="0094002C">
            <w:pPr>
              <w:shd w:val="clear" w:color="auto" w:fill="FFFFFF"/>
              <w:autoSpaceDE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 xml:space="preserve">долгосрочной целевой программы                          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Общий объем финансирования Программы на 2013 - 2015 годы составляет  900 тыс. рублей, в том числе:</w:t>
            </w:r>
          </w:p>
          <w:p w:rsidR="00243E38" w:rsidRPr="00243E38" w:rsidRDefault="00243E38" w:rsidP="0094002C">
            <w:pPr>
              <w:shd w:val="clear" w:color="auto" w:fill="FFFFFF"/>
              <w:autoSpaceDE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 xml:space="preserve"> за счет бюджета города Югорска –  900 тыс. рублей, в том числе:</w:t>
            </w:r>
          </w:p>
          <w:p w:rsidR="00243E38" w:rsidRPr="00243E38" w:rsidRDefault="00243E38" w:rsidP="0094002C">
            <w:pPr>
              <w:shd w:val="clear" w:color="auto" w:fill="FFFFFF"/>
              <w:autoSpaceDE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2013 год – 600 тыс. рублей;</w:t>
            </w:r>
          </w:p>
          <w:p w:rsidR="00243E38" w:rsidRPr="00243E38" w:rsidRDefault="00243E38" w:rsidP="0094002C">
            <w:pPr>
              <w:shd w:val="clear" w:color="auto" w:fill="FFFFFF"/>
              <w:autoSpaceDE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2014 год – 150 тыс. рублей;</w:t>
            </w:r>
          </w:p>
          <w:p w:rsidR="00243E38" w:rsidRPr="00243E38" w:rsidRDefault="00243E38" w:rsidP="0094002C">
            <w:pPr>
              <w:shd w:val="clear" w:color="auto" w:fill="FFFFFF"/>
              <w:autoSpaceDE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2015 год – 150 тыс. рублей;</w:t>
            </w:r>
          </w:p>
        </w:tc>
      </w:tr>
      <w:tr w:rsidR="00243E38" w:rsidRPr="00243E38" w:rsidTr="0094002C">
        <w:trPr>
          <w:trHeight w:val="2264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243E38" w:rsidRDefault="00243E38" w:rsidP="0094002C">
            <w:pPr>
              <w:pStyle w:val="ConsPlusNonformat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3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долгосрочной целевой программы (показатели социально- экономической эффективности)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243E38" w:rsidRDefault="00243E38" w:rsidP="0094002C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1. Снижение уровня преступности в сфере коррупции на 75 %;</w:t>
            </w:r>
          </w:p>
          <w:p w:rsidR="00243E38" w:rsidRPr="00243E38" w:rsidRDefault="00243E38" w:rsidP="00243E38">
            <w:pPr>
              <w:widowControl w:val="0"/>
              <w:shd w:val="clear" w:color="auto" w:fill="FFFFFF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243E38">
              <w:rPr>
                <w:sz w:val="24"/>
                <w:szCs w:val="24"/>
              </w:rPr>
              <w:t>2. Снижение уровня коррумпированности органов власти по результатам изучения мнения населения муниципального образования на 18%.</w:t>
            </w:r>
          </w:p>
        </w:tc>
      </w:tr>
    </w:tbl>
    <w:p w:rsidR="00243E38" w:rsidRPr="00243E38" w:rsidRDefault="00243E38" w:rsidP="00243E38">
      <w:pPr>
        <w:pStyle w:val="ConsPlusNonformat"/>
        <w:shd w:val="clear" w:color="auto" w:fill="FFFFFF"/>
        <w:rPr>
          <w:sz w:val="24"/>
          <w:szCs w:val="24"/>
        </w:rPr>
      </w:pPr>
    </w:p>
    <w:p w:rsidR="00243E38" w:rsidRPr="00243E38" w:rsidRDefault="00243E38" w:rsidP="00243E38">
      <w:pPr>
        <w:pStyle w:val="ConsPlusNonformat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43E38">
        <w:rPr>
          <w:rFonts w:ascii="Times New Roman" w:hAnsi="Times New Roman" w:cs="Times New Roman"/>
          <w:sz w:val="24"/>
          <w:szCs w:val="24"/>
        </w:rPr>
        <w:t>* Заполняется после утверждения Программы</w:t>
      </w:r>
    </w:p>
    <w:p w:rsidR="00243E38" w:rsidRPr="00243E38" w:rsidRDefault="00243E38" w:rsidP="00243E38">
      <w:pPr>
        <w:pStyle w:val="ConsPlusNonforma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43E38" w:rsidRDefault="00243E38" w:rsidP="00243E38">
      <w:pPr>
        <w:pStyle w:val="ConsPlusNonformat"/>
        <w:shd w:val="clear" w:color="auto" w:fill="FFFFFF"/>
        <w:rPr>
          <w:sz w:val="28"/>
          <w:szCs w:val="28"/>
        </w:rPr>
      </w:pPr>
    </w:p>
    <w:p w:rsidR="00243E38" w:rsidRPr="00243E38" w:rsidRDefault="00243E38" w:rsidP="00243E38">
      <w:pPr>
        <w:pageBreakBefore/>
        <w:shd w:val="clear" w:color="auto" w:fill="FFFFFF"/>
        <w:autoSpaceDE w:val="0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lastRenderedPageBreak/>
        <w:t>Раздел 1. ХАРАКТЕРИСТИКА ПРОБЛЕМЫ,</w:t>
      </w: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t>НА РЕШЕНИЕ КОТОРОЙ НАПРАВЛЕНА ПРОГРАММА</w:t>
      </w:r>
    </w:p>
    <w:p w:rsidR="00243E38" w:rsidRPr="00243E38" w:rsidRDefault="00243E38" w:rsidP="00243E38">
      <w:pPr>
        <w:pStyle w:val="ConsPlusNonforma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43E38" w:rsidRPr="00243E38" w:rsidRDefault="00243E38" w:rsidP="006F1679">
      <w:pPr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В современных условиях развития общества вопросам организации борьбы с коррупцией уделяется первоочередное внимание. Коррупция оказывает негативное воздействие на социально-экономическое развитие страны, разрушает систему управления, способствует снижению доверия граждан к государственной власти, органам местного самоуправления и правомерно рассматривается как одна из угроз безопасности Российской Федерации. Рейтинги специализированных организаций и результаты социологических исследований показывают, что уровень коррупции в Российской Федерации недопустимо высок. </w:t>
      </w:r>
    </w:p>
    <w:p w:rsidR="00243E38" w:rsidRPr="00243E38" w:rsidRDefault="00243E38" w:rsidP="006F1679">
      <w:pPr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В целях снижения уровня коррупции в Российской Федерации Указом Президента РФ от 13.03.2012 № 297 утвержден Национальный план противодействия коррупции на 2012-2013 годы, который закрепляет основополагающие принципы и направления дальнейшей работы в сфере противодействия коррупции.</w:t>
      </w:r>
    </w:p>
    <w:p w:rsidR="00243E38" w:rsidRPr="00243E38" w:rsidRDefault="00243E38" w:rsidP="006F1679">
      <w:pPr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С целью совершенствования системы противодействия коррупции на территории города Югорска был разработан и реализуется План противодействия коррупции в городе Югорске на 2012-2013 годы, утвержденный постановлением главы города Югорска от 17.05.2012 № 28.</w:t>
      </w:r>
    </w:p>
    <w:p w:rsidR="00243E38" w:rsidRPr="00243E38" w:rsidRDefault="00243E38" w:rsidP="006F1679">
      <w:pPr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Закономерным продолжением Плана противодействия коррупции является настоящая Программа, позволяющая обеспечить комплексный, долгосрочный  подход к решению поставленных задач, последовательность  антикоррупционных мер, оценку их эффективности и контроль за результатами. </w:t>
      </w:r>
    </w:p>
    <w:p w:rsidR="00243E38" w:rsidRPr="00243E38" w:rsidRDefault="00243E38" w:rsidP="006F1679">
      <w:pPr>
        <w:autoSpaceDE w:val="0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принятие мер по противодействию коррупции является полномочием органов местного самоуправления, эффективная реализация которого может осуществляться путем принятия муниципальных правовых актов, в том числе долгосрочной целевой программы.</w:t>
      </w:r>
    </w:p>
    <w:p w:rsidR="00243E38" w:rsidRPr="00243E38" w:rsidRDefault="00243E38" w:rsidP="006F1679">
      <w:pPr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В 2011 году департаментом общественных связей ХМАО-Югры во всех муниципальных образованиях автономного округа, в том числе и в г. Югорске, было проведено исследование «Коррупция в Югре и России». В Югорске, по мнению жителей города, уровень коррумпированности муниципальных чиновников, рассчитанный по пятибалльной шкале — 2, 69 (в 2010-2,62, в 2009 — 3,32), существенно снизился по сравнению с 2009 годом, незначительно вырос по сравнению с 2010 годом.  30,2 % опрошенных жителей города Югорска признали, что им приходилось давать взятку, 69,8% - никогда не давали взятку. Готовность населения пресекать коррупционные преступления демонстрирует неблагоприятную картину: треть опрошенных (33,6%) ни при каких обстоятельствах не поделится имеющимися сведениями о коррупционных действиях с компетентными органами. Только 14,8 % ответили, что обязательно проинформировали бы соответствующие органы, 29,6 % проинформировали бы анонимно, 22% - затруднились ответить. Население города, как и региона и страны в целом пока недостаточно владеет информацией о деятельности органов власти в сфере реализации антикоррупционной политики. В 2011 году по сравнению с 2010 годом только работа федеральных органов власти, освещаемая в общероссийских СМИ, стала более заметна для населения. </w:t>
      </w:r>
    </w:p>
    <w:p w:rsidR="00243E38" w:rsidRPr="00243E38" w:rsidRDefault="00243E38" w:rsidP="006F1679">
      <w:pPr>
        <w:shd w:val="clear" w:color="auto" w:fill="FFFFFF"/>
        <w:ind w:firstLine="709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Применение программно-целевого подхода в решении задач, направленных на достижение качественных результатов антикоррупционной деятельности, обусловлено необходимостью объединения усилий местных органов власти и управления, широкого привлечения негосударственных структур, общественных объединений и граждан, комплексного подхода и координации совместных действий в противодействии коррупции.</w:t>
      </w:r>
    </w:p>
    <w:p w:rsidR="00243E38" w:rsidRPr="00243E38" w:rsidRDefault="00243E38" w:rsidP="00243E38">
      <w:pPr>
        <w:pStyle w:val="ConsPlusNonformat"/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706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Раздел 2. ОСНОВНЫЕ ЦЕЛИ И ЗАДАЧИ ПРОГРАММЫ, ЦЕЛЕВЫЕ ПОКАЗАТЕЛИ, ПОКАЗАТЕЛИ ЭКОНОМИЧЕСКОЙ, БЮДЖЕТНОЙ И СОЦИАЛЬНОЙ ЭФФЕКТИВНОСТИ</w:t>
      </w: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851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t>Цели и задачи реализации Программы, целевые показатели</w:t>
      </w:r>
    </w:p>
    <w:p w:rsidR="00243E38" w:rsidRPr="00243E38" w:rsidRDefault="00243E38" w:rsidP="00243E38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Основной целью Программы является совершенствование системы противодействия коррупции снижение уровня коррупции в городе Югорске.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Для достижения цели решаются следующие задачи: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lastRenderedPageBreak/>
        <w:t>1. Совершенствование организации деятельности по противодействию коррупции.</w:t>
      </w:r>
    </w:p>
    <w:p w:rsidR="00243E38" w:rsidRPr="00243E38" w:rsidRDefault="00243E38" w:rsidP="006F1679">
      <w:pPr>
        <w:shd w:val="clear" w:color="auto" w:fill="FFFFFF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2.Совершенствование организации проведения антикоррупционной экспертизы нормативных правовых актов и их проектов;</w:t>
      </w:r>
    </w:p>
    <w:p w:rsidR="00243E38" w:rsidRPr="00243E38" w:rsidRDefault="00243E38" w:rsidP="006F1679">
      <w:pPr>
        <w:shd w:val="clear" w:color="auto" w:fill="FFFFFF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3. Внедрение антикоррупционных механизмов в рамках реализации кадровой политики;</w:t>
      </w:r>
    </w:p>
    <w:p w:rsidR="00243E38" w:rsidRPr="00243E38" w:rsidRDefault="00243E38" w:rsidP="006F1679">
      <w:pPr>
        <w:shd w:val="clear" w:color="auto" w:fill="FFFFFF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4. Совершенствование организации деятельности органов местного самоуправления в сфере реализации антикоррупционной политики;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5.Формирование в обществе нетерпимого отношения к проявлениям коррупции.</w:t>
      </w:r>
    </w:p>
    <w:p w:rsidR="00243E38" w:rsidRPr="00243E38" w:rsidRDefault="00243E38" w:rsidP="00243E38">
      <w:pPr>
        <w:shd w:val="clear" w:color="auto" w:fill="FFFFFF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706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t>Социально-экономическая эффективность Программы</w:t>
      </w:r>
    </w:p>
    <w:p w:rsidR="00243E38" w:rsidRPr="00243E38" w:rsidRDefault="00243E38" w:rsidP="00243E38">
      <w:pPr>
        <w:shd w:val="clear" w:color="auto" w:fill="FFFFFF"/>
        <w:autoSpaceDE w:val="0"/>
        <w:ind w:firstLine="706"/>
        <w:jc w:val="both"/>
        <w:rPr>
          <w:sz w:val="24"/>
          <w:szCs w:val="24"/>
        </w:rPr>
      </w:pP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В результате реализации Программы к окончанию 2015 года будет усовершенствована система противодействия коррупции, достигнуто снижение уровня коррупции, и достигнуты непосредственные и конечные целевые показатели (приложение 1).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Ожидаемые непосредственные результаты реализации Программы:</w:t>
      </w:r>
    </w:p>
    <w:p w:rsidR="00243E38" w:rsidRPr="00243E38" w:rsidRDefault="00243E38" w:rsidP="006F1679">
      <w:pPr>
        <w:widowControl w:val="0"/>
        <w:shd w:val="clear" w:color="auto" w:fill="FFFFFF"/>
        <w:tabs>
          <w:tab w:val="left" w:pos="0"/>
        </w:tabs>
        <w:autoSpaceDE w:val="0"/>
        <w:snapToGrid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- Снижение количества заключений о наличии </w:t>
      </w:r>
      <w:proofErr w:type="spellStart"/>
      <w:r w:rsidRPr="00243E38">
        <w:rPr>
          <w:sz w:val="24"/>
          <w:szCs w:val="24"/>
        </w:rPr>
        <w:t>коррупциогенных</w:t>
      </w:r>
      <w:proofErr w:type="spellEnd"/>
      <w:r w:rsidRPr="00243E38">
        <w:rPr>
          <w:sz w:val="24"/>
          <w:szCs w:val="24"/>
        </w:rPr>
        <w:t xml:space="preserve"> факторов в проектах нормативных правовых актов (до 1 к моменту окончания действия Программы);</w:t>
      </w:r>
    </w:p>
    <w:p w:rsidR="00243E38" w:rsidRPr="00243E38" w:rsidRDefault="00243E38" w:rsidP="006F1679">
      <w:pPr>
        <w:widowControl w:val="0"/>
        <w:shd w:val="clear" w:color="auto" w:fill="FFFFFF"/>
        <w:tabs>
          <w:tab w:val="left" w:pos="0"/>
        </w:tabs>
        <w:autoSpaceDE w:val="0"/>
        <w:snapToGrid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- Снижение количества информаций прокуратуры о наличии </w:t>
      </w:r>
      <w:proofErr w:type="spellStart"/>
      <w:r w:rsidRPr="00243E38">
        <w:rPr>
          <w:sz w:val="24"/>
          <w:szCs w:val="24"/>
        </w:rPr>
        <w:t>коррупциогенных</w:t>
      </w:r>
      <w:proofErr w:type="spellEnd"/>
      <w:r w:rsidRPr="00243E38">
        <w:rPr>
          <w:sz w:val="24"/>
          <w:szCs w:val="24"/>
        </w:rPr>
        <w:t xml:space="preserve"> факторов в проектах нормативных правовых актов (до 1 к моменту окончания действия Программы);</w:t>
      </w:r>
    </w:p>
    <w:p w:rsidR="00243E38" w:rsidRPr="00243E38" w:rsidRDefault="006F1679" w:rsidP="006F1679">
      <w:pPr>
        <w:widowControl w:val="0"/>
        <w:shd w:val="clear" w:color="auto" w:fill="FFFFFF"/>
        <w:tabs>
          <w:tab w:val="left" w:pos="0"/>
        </w:tabs>
        <w:autoSpaceDE w:val="0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243E38" w:rsidRPr="00243E38">
        <w:rPr>
          <w:sz w:val="24"/>
          <w:szCs w:val="24"/>
        </w:rPr>
        <w:t>Снижение количества муниципальных служащих, работников муниципальных учреждений,  привлеченных к ответственности за совершение коррупционных правонарушений (до 1 к моменту окончания действия Программы);</w:t>
      </w:r>
    </w:p>
    <w:p w:rsidR="00243E38" w:rsidRPr="00243E38" w:rsidRDefault="00243E38" w:rsidP="006F1679">
      <w:pPr>
        <w:widowControl w:val="0"/>
        <w:shd w:val="clear" w:color="auto" w:fill="FFFFFF"/>
        <w:tabs>
          <w:tab w:val="left" w:pos="0"/>
        </w:tabs>
        <w:autoSpaceDE w:val="0"/>
        <w:snapToGrid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Снижение количества поступивших в органы местного самоуправления представлений прокурора об устранении нарушений законодательства в сфере противодействия коррупции (до 0 к моменту окончания действия Программы);</w:t>
      </w:r>
    </w:p>
    <w:p w:rsidR="00243E38" w:rsidRPr="00243E38" w:rsidRDefault="006F1679" w:rsidP="006F1679">
      <w:pPr>
        <w:widowControl w:val="0"/>
        <w:shd w:val="clear" w:color="auto" w:fill="FFFFFF"/>
        <w:tabs>
          <w:tab w:val="left" w:pos="0"/>
        </w:tabs>
        <w:autoSpaceDE w:val="0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243E38" w:rsidRPr="00243E38">
        <w:rPr>
          <w:sz w:val="24"/>
          <w:szCs w:val="24"/>
        </w:rPr>
        <w:t>Снижение количества зарегистрированных преступлений</w:t>
      </w:r>
      <w:r>
        <w:rPr>
          <w:sz w:val="24"/>
          <w:szCs w:val="24"/>
        </w:rPr>
        <w:t xml:space="preserve"> коррупционной направленности (</w:t>
      </w:r>
      <w:r w:rsidR="00243E38" w:rsidRPr="00243E38">
        <w:rPr>
          <w:sz w:val="24"/>
          <w:szCs w:val="24"/>
        </w:rPr>
        <w:t>до 5 к моменту окончания действия Программы).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Ожидаемые конечные результаты реализации Программы: </w:t>
      </w:r>
    </w:p>
    <w:p w:rsidR="00243E38" w:rsidRPr="00243E38" w:rsidRDefault="00243E38" w:rsidP="006F1679">
      <w:pPr>
        <w:widowControl w:val="0"/>
        <w:shd w:val="clear" w:color="auto" w:fill="FFFFFF"/>
        <w:autoSpaceDE w:val="0"/>
        <w:snapToGrid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Снижение уровня преступности в сфере коррупции на 75 % (определяется исходя из количества зарегистрированных преступлений коррупционной направленности на 10 тыс. населения, с 6 до 1,5 к окончанию действия Программы);</w:t>
      </w:r>
    </w:p>
    <w:p w:rsidR="00243E38" w:rsidRPr="00243E38" w:rsidRDefault="00243E38" w:rsidP="006F1679">
      <w:pPr>
        <w:widowControl w:val="0"/>
        <w:shd w:val="clear" w:color="auto" w:fill="FFFFFF"/>
        <w:autoSpaceDE w:val="0"/>
        <w:snapToGrid w:val="0"/>
        <w:ind w:firstLine="720"/>
        <w:jc w:val="both"/>
        <w:rPr>
          <w:sz w:val="24"/>
          <w:szCs w:val="24"/>
        </w:rPr>
      </w:pPr>
      <w:r w:rsidRPr="00243E38">
        <w:rPr>
          <w:b/>
          <w:bCs/>
          <w:sz w:val="24"/>
          <w:szCs w:val="24"/>
        </w:rPr>
        <w:t>-</w:t>
      </w:r>
      <w:r w:rsidR="006F1679">
        <w:rPr>
          <w:b/>
          <w:bCs/>
          <w:sz w:val="24"/>
          <w:szCs w:val="24"/>
        </w:rPr>
        <w:t> </w:t>
      </w:r>
      <w:r w:rsidRPr="00243E38">
        <w:rPr>
          <w:sz w:val="24"/>
          <w:szCs w:val="24"/>
        </w:rPr>
        <w:t>Снижение уровня коррумпированности органов власти по результатам изучения мнения населения муниципального образования на 18 % (определяется по шкале от 1 балла (низкий уровень коррумпированности) до 5 баллов (высокий уровень коррумпированности).</w:t>
      </w:r>
    </w:p>
    <w:p w:rsidR="00243E38" w:rsidRPr="00243E38" w:rsidRDefault="00243E38" w:rsidP="00243E38">
      <w:pPr>
        <w:shd w:val="clear" w:color="auto" w:fill="FFFFFF"/>
        <w:autoSpaceDE w:val="0"/>
        <w:ind w:firstLine="540"/>
        <w:jc w:val="center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540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t>Сроки реализации целевой программы</w:t>
      </w:r>
    </w:p>
    <w:p w:rsidR="00243E38" w:rsidRPr="00243E38" w:rsidRDefault="00243E38" w:rsidP="00243E38">
      <w:pPr>
        <w:shd w:val="clear" w:color="auto" w:fill="FFFFFF"/>
        <w:autoSpaceDE w:val="0"/>
        <w:ind w:firstLine="540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54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Срок реализации целевой программы: 2013-2015 годы. </w:t>
      </w:r>
    </w:p>
    <w:p w:rsidR="00243E38" w:rsidRPr="00243E38" w:rsidRDefault="00243E38" w:rsidP="00243E38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t>Раздел 3. ПРОГРАММНЫЕ МЕРОПРИЯТИЯ</w:t>
      </w:r>
    </w:p>
    <w:p w:rsidR="00243E38" w:rsidRPr="00243E38" w:rsidRDefault="00243E38" w:rsidP="00243E38">
      <w:pPr>
        <w:pStyle w:val="ConsPlusNonforma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Мероприятия Программы представлены в приложении 2.</w:t>
      </w:r>
    </w:p>
    <w:p w:rsidR="006F1679" w:rsidRPr="00243E38" w:rsidRDefault="006F1679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t>Раздел 4. ОБОСНОВАНИЕ РЕСУРСНОГО ОБЕСПЕЧЕНИЯ ПРОГРАММЫ</w:t>
      </w:r>
    </w:p>
    <w:p w:rsidR="00243E38" w:rsidRPr="00243E38" w:rsidRDefault="00243E38" w:rsidP="00243E38">
      <w:pPr>
        <w:pStyle w:val="ConsPlusNonforma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Финансирование Программы осуществляется за счет средств бюджета города Югорска.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Общий объем финансирования Программы на 2013 - 2015 годы составляет   900 тыс. рублей, в том числе: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2013 год – 600 тыс. рублей;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2014 год – 150 тыс. рублей;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2015 год – 150 тыс. рублей.</w:t>
      </w:r>
    </w:p>
    <w:p w:rsidR="00243E38" w:rsidRPr="00243E38" w:rsidRDefault="00243E38" w:rsidP="006F1679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Финансовое обеспечение мероприятий Программы, запланированных к выполнению за счет средств местного бюджета, осуществляется в пределах средств, выделенных из бюджета города. Выделение средств бюджета города заказчикам осуществляется в соответствии со сводной бюджетной росписью бюджета города, в пределах лимитов бюджетных обязательств и объемов финансирования, предусмотренных по указанной Программе.</w:t>
      </w:r>
    </w:p>
    <w:p w:rsidR="00243E38" w:rsidRPr="00243E38" w:rsidRDefault="00243E38" w:rsidP="00243E38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jc w:val="center"/>
        <w:rPr>
          <w:sz w:val="24"/>
          <w:szCs w:val="24"/>
        </w:rPr>
      </w:pPr>
      <w:r w:rsidRPr="00243E38">
        <w:rPr>
          <w:sz w:val="24"/>
          <w:szCs w:val="24"/>
        </w:rPr>
        <w:lastRenderedPageBreak/>
        <w:t>Раздел 5. МЕХАНИЗМ РЕАЛИЗАЦИИ ЦЕЛЕВОЙ ПРОГРАММЫ</w:t>
      </w:r>
    </w:p>
    <w:p w:rsidR="00243E38" w:rsidRPr="00243E38" w:rsidRDefault="00243E38" w:rsidP="00243E38">
      <w:pPr>
        <w:pStyle w:val="ConsPlusNonformat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Механизм реализации Программы включает ежегодное формирование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Программы, а также связанные с изменениями внешней среды, информирование общественности о ходе и результатах реализации программы, финансировании программных мероприятий.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Реализация программных мероприятий, требующих финансирования из бюджета города Югорска осуществляется на основе муниципальных контрактов на приобретение товаров (оказание услуг, выполнение работ) для муниципальных нужд, заключаемых муниципальными заказчиками с исполнителями в установленном законодательством Российской Федерации порядке.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Оценка результатов и показателей выполнения основных мероприятий Программы, их эффективности осуществляется в порядке, установленном действующим законодательством.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Координатором программы является юридическое управление администрации города Югорска.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Координатор программы осуществляет управление и контроль за реализацией программы, координацию деятельности исполнителей программы, осуществляет мониторинг и оценку результативности мероприятий, обеспечивает при необходимости их корректировку.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При текущем управлении координатором программы выполняются следующие основные задачи: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анализ эффективности выполнения программных мероприятий;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корректировка мероприятий программы по источникам и объемам финансирования, по перечню предлагаемых к реализации задач при принятии бюджета города Югорска и уточнение возможных объемов финансирования из других источников;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 мониторинг выполнения показателей программы, сбор оперативной отчетной информации, подготовка и представление в установленном порядке отчетов о ходе реализации программы.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Координатор программы выполняет свои функции во взаимодействии с заинтересованными органами местного самоуправления, исполнительными органами государственной власти Российской Федерации и автономного округа, хозяйствующими субъектами.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Исполнителями программы являются: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юридическое управление администрации города Югорска;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управление по вопросам муниципальной службы, кадров и архивов администрации города Югорска;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управление образования администрации города Югорска;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управление экономической политики администрации города Югорска;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управление информационной политики;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 xml:space="preserve">- департамент муниципальной собственности и градостроительства администрации города Югорска </w:t>
      </w:r>
    </w:p>
    <w:p w:rsidR="00243E38" w:rsidRPr="00243E38" w:rsidRDefault="00243E38" w:rsidP="00243E38">
      <w:pPr>
        <w:shd w:val="clear" w:color="auto" w:fill="FFFFFF"/>
        <w:autoSpaceDE w:val="0"/>
        <w:ind w:firstLine="72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- МУП «Югорский информационно-издательский центр» (по согласованию).</w:t>
      </w:r>
    </w:p>
    <w:p w:rsidR="00243E38" w:rsidRPr="00243E38" w:rsidRDefault="00243E38" w:rsidP="00243E38">
      <w:pPr>
        <w:shd w:val="clear" w:color="auto" w:fill="FFFFFF"/>
        <w:autoSpaceDE w:val="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ab/>
        <w:t>Исполнители несут ответственность за ее реализацию и конечные результаты, рациональное использование выделяемых на ее выполнение средств, уточняют сроки реализации мероприятий программы и объемы их финансирования.</w:t>
      </w:r>
    </w:p>
    <w:p w:rsidR="00243E38" w:rsidRPr="00243E38" w:rsidRDefault="00243E38" w:rsidP="00243E38">
      <w:pPr>
        <w:shd w:val="clear" w:color="auto" w:fill="FFFFFF"/>
        <w:autoSpaceDE w:val="0"/>
        <w:jc w:val="both"/>
        <w:rPr>
          <w:sz w:val="24"/>
          <w:szCs w:val="24"/>
        </w:rPr>
      </w:pPr>
      <w:r w:rsidRPr="00243E38">
        <w:rPr>
          <w:sz w:val="24"/>
          <w:szCs w:val="24"/>
        </w:rPr>
        <w:tab/>
        <w:t>Исполнителями программы ежеквартально в срок до 20 числа месяца, следующего за отчетным, представляется информация координатору программы о реализации программных мероприятий.</w:t>
      </w:r>
    </w:p>
    <w:p w:rsidR="00243E38" w:rsidRPr="00243E38" w:rsidRDefault="00243E38" w:rsidP="00243E38">
      <w:pPr>
        <w:shd w:val="clear" w:color="auto" w:fill="FFFFFF"/>
        <w:autoSpaceDE w:val="0"/>
        <w:ind w:firstLine="851"/>
        <w:jc w:val="both"/>
        <w:rPr>
          <w:sz w:val="24"/>
          <w:szCs w:val="24"/>
        </w:rPr>
      </w:pPr>
      <w:r w:rsidRPr="00243E38">
        <w:rPr>
          <w:sz w:val="24"/>
          <w:szCs w:val="24"/>
        </w:rPr>
        <w:t>Для обеспечения анализа эффективности мероприятий программы, контроля за ходом ее реализации координатор программы представляет в управление экономической политики администрации города Югорска отчет о ходе реализации программы в сроки и порядке, установленном администрацией города Югорска.</w:t>
      </w:r>
    </w:p>
    <w:p w:rsidR="00243E38" w:rsidRPr="00243E38" w:rsidRDefault="00243E38" w:rsidP="00243E38">
      <w:pPr>
        <w:shd w:val="clear" w:color="auto" w:fill="FFFFFF"/>
        <w:autoSpaceDE w:val="0"/>
        <w:ind w:firstLine="851"/>
        <w:jc w:val="center"/>
        <w:rPr>
          <w:sz w:val="24"/>
          <w:szCs w:val="24"/>
        </w:rPr>
      </w:pPr>
    </w:p>
    <w:p w:rsidR="00243E38" w:rsidRPr="00243E38" w:rsidRDefault="00243E38" w:rsidP="00243E38">
      <w:pPr>
        <w:shd w:val="clear" w:color="auto" w:fill="FFFFFF"/>
        <w:autoSpaceDE w:val="0"/>
        <w:ind w:firstLine="851"/>
        <w:jc w:val="center"/>
        <w:rPr>
          <w:sz w:val="24"/>
          <w:szCs w:val="24"/>
        </w:rPr>
      </w:pPr>
    </w:p>
    <w:p w:rsidR="00243E38" w:rsidRDefault="00243E38" w:rsidP="00243E38">
      <w:pPr>
        <w:shd w:val="clear" w:color="auto" w:fill="FFFFFF"/>
        <w:autoSpaceDE w:val="0"/>
        <w:ind w:firstLine="851"/>
        <w:jc w:val="center"/>
        <w:rPr>
          <w:sz w:val="28"/>
          <w:szCs w:val="28"/>
        </w:rPr>
      </w:pPr>
    </w:p>
    <w:p w:rsidR="00243E38" w:rsidRDefault="00243E38" w:rsidP="00243E38">
      <w:pPr>
        <w:sectPr w:rsidR="00243E38" w:rsidSect="00243E38">
          <w:pgSz w:w="11905" w:h="16837"/>
          <w:pgMar w:top="397" w:right="567" w:bottom="851" w:left="1418" w:header="720" w:footer="720" w:gutter="0"/>
          <w:cols w:space="720"/>
          <w:docGrid w:linePitch="360"/>
        </w:sectPr>
      </w:pPr>
    </w:p>
    <w:p w:rsidR="00243E38" w:rsidRPr="006F1679" w:rsidRDefault="00243E38" w:rsidP="00243E38">
      <w:pPr>
        <w:shd w:val="clear" w:color="auto" w:fill="FFFFFF"/>
        <w:jc w:val="right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lastRenderedPageBreak/>
        <w:t>Приложение 1 к долгосрочной целевой программе</w:t>
      </w:r>
    </w:p>
    <w:p w:rsidR="00243E38" w:rsidRPr="006F1679" w:rsidRDefault="00243E38" w:rsidP="00243E38">
      <w:pPr>
        <w:shd w:val="clear" w:color="auto" w:fill="FFFFFF"/>
        <w:jc w:val="right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t>города Юго</w:t>
      </w:r>
      <w:r w:rsidR="006F1679">
        <w:rPr>
          <w:b/>
          <w:sz w:val="24"/>
          <w:szCs w:val="24"/>
        </w:rPr>
        <w:t>рска «Противодействие коррупции</w:t>
      </w:r>
    </w:p>
    <w:p w:rsidR="00243E38" w:rsidRPr="006F1679" w:rsidRDefault="00243E38" w:rsidP="00243E38">
      <w:pPr>
        <w:shd w:val="clear" w:color="auto" w:fill="FFFFFF"/>
        <w:jc w:val="right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t>в городе Югорске на 2013-2015 годы»</w:t>
      </w:r>
    </w:p>
    <w:p w:rsidR="00243E38" w:rsidRDefault="00243E38" w:rsidP="00243E38">
      <w:pPr>
        <w:shd w:val="clear" w:color="auto" w:fill="FFFFFF"/>
        <w:autoSpaceDE w:val="0"/>
        <w:ind w:firstLine="851"/>
        <w:jc w:val="both"/>
      </w:pPr>
    </w:p>
    <w:p w:rsidR="00243E38" w:rsidRDefault="00243E38" w:rsidP="00243E38">
      <w:pPr>
        <w:pStyle w:val="ConsPlusTitle"/>
        <w:widowControl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Система показателей,</w:t>
      </w:r>
    </w:p>
    <w:p w:rsidR="00243E38" w:rsidRDefault="00243E38" w:rsidP="00243E38">
      <w:pPr>
        <w:pStyle w:val="ConsPlusTitle"/>
        <w:widowControl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характеризующих результаты реализации Программы</w:t>
      </w:r>
    </w:p>
    <w:p w:rsidR="00243E38" w:rsidRDefault="00243E38" w:rsidP="00243E38">
      <w:pPr>
        <w:shd w:val="clear" w:color="auto" w:fill="FFFFFF"/>
        <w:autoSpaceDE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135"/>
        <w:gridCol w:w="1485"/>
        <w:gridCol w:w="840"/>
        <w:gridCol w:w="840"/>
        <w:gridCol w:w="840"/>
        <w:gridCol w:w="2170"/>
      </w:tblGrid>
      <w:tr w:rsidR="00243E38" w:rsidTr="0094002C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 (2012 год)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</w:t>
            </w:r>
          </w:p>
          <w:p w:rsidR="00243E38" w:rsidRDefault="00243E38" w:rsidP="009400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243E38" w:rsidTr="0094002C">
        <w:trPr>
          <w:cantSplit/>
          <w:trHeight w:val="3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napToGrid w:val="0"/>
            </w:pPr>
          </w:p>
        </w:tc>
        <w:tc>
          <w:tcPr>
            <w:tcW w:w="9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napToGrid w:val="0"/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snapToGrid w:val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napToGrid w:val="0"/>
            </w:pP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3E38" w:rsidTr="0094002C">
        <w:trPr>
          <w:cantSplit/>
          <w:trHeight w:val="240"/>
        </w:trPr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Default="00243E38" w:rsidP="0094002C">
            <w:pPr>
              <w:shd w:val="clear" w:color="auto" w:fill="FFFFFF"/>
              <w:snapToGrid w:val="0"/>
              <w:jc w:val="center"/>
            </w:pPr>
            <w:r>
              <w:t xml:space="preserve"> Показатели непосредственных результатов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243E38">
            <w:pPr>
              <w:pStyle w:val="ConsPlusCell"/>
              <w:numPr>
                <w:ilvl w:val="0"/>
                <w:numId w:val="1"/>
              </w:numPr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</w:pPr>
            <w:r>
              <w:t xml:space="preserve">Количество заключений о наличии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проектах нормативных правовых актов по результатам антикоррупционной экспертизы, проведенной юридическим управлением администрации города Югорска(ед.)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Default="00243E38" w:rsidP="00243E38">
            <w:pPr>
              <w:pStyle w:val="ConsPlusCell"/>
              <w:numPr>
                <w:ilvl w:val="0"/>
                <w:numId w:val="1"/>
              </w:numPr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</w:pPr>
            <w:r>
              <w:t xml:space="preserve">Количество информаций прокуратуры о наличии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проектах нормативных правовых актов (ед.)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243E38">
            <w:pPr>
              <w:pStyle w:val="ConsPlusCell"/>
              <w:numPr>
                <w:ilvl w:val="0"/>
                <w:numId w:val="1"/>
              </w:numPr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</w:pPr>
            <w:r>
              <w:t>Количество муниципальных служащих, должностных лиц муниципальных учреждений, привлеченных к ответственности за коррупционные правонарушения (чел.)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243E38">
            <w:pPr>
              <w:pStyle w:val="ConsPlusCell"/>
              <w:numPr>
                <w:ilvl w:val="0"/>
                <w:numId w:val="1"/>
              </w:numPr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bCs/>
              </w:rPr>
              <w:t>Количество поступивших в органы местного самоуправления представлений прокурора об устранении нарушений законодательства в сфере противодействия коррупции (ед.)</w:t>
            </w:r>
          </w:p>
          <w:p w:rsidR="00243E38" w:rsidRDefault="00243E38" w:rsidP="0094002C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43E38" w:rsidTr="0094002C">
        <w:trPr>
          <w:cantSplit/>
          <w:trHeight w:val="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243E38">
            <w:pPr>
              <w:pStyle w:val="ConsPlusCell"/>
              <w:numPr>
                <w:ilvl w:val="0"/>
                <w:numId w:val="1"/>
              </w:numPr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  <w:rPr>
                <w:bCs/>
              </w:rPr>
            </w:pPr>
            <w:r>
              <w:rPr>
                <w:bCs/>
              </w:rPr>
              <w:t>Количество зарегистрированных преступлений коррупционной направленности (ед.)</w:t>
            </w:r>
          </w:p>
          <w:p w:rsidR="00243E38" w:rsidRDefault="00243E38" w:rsidP="0094002C">
            <w:pPr>
              <w:shd w:val="clear" w:color="auto" w:fill="FFFFFF"/>
              <w:snapToGrid w:val="0"/>
              <w:jc w:val="both"/>
              <w:rPr>
                <w:bCs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E38" w:rsidTr="0094002C">
        <w:trPr>
          <w:cantSplit/>
          <w:trHeight w:val="306"/>
        </w:trPr>
        <w:tc>
          <w:tcPr>
            <w:tcW w:w="15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Default="00243E38" w:rsidP="0094002C">
            <w:pPr>
              <w:shd w:val="clear" w:color="auto" w:fill="FFFFFF"/>
              <w:snapToGrid w:val="0"/>
              <w:jc w:val="center"/>
            </w:pPr>
            <w:r>
              <w:t>Показатели конечных результатов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tabs>
                <w:tab w:val="left" w:pos="1001"/>
              </w:tabs>
              <w:snapToGrid w:val="0"/>
              <w:ind w:left="35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</w:pPr>
            <w:r>
              <w:rPr>
                <w:bCs/>
              </w:rPr>
              <w:t>Снижение уровня</w:t>
            </w:r>
            <w:r>
              <w:t xml:space="preserve"> преступности в сфере коррупции (количества зарегистрированных преступлений коррупционной направленности на 10 тыс. населения)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243E38" w:rsidTr="0094002C">
        <w:trPr>
          <w:cantSplit/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Default="00243E38" w:rsidP="0094002C">
            <w:pPr>
              <w:pStyle w:val="ConsPlusCell"/>
              <w:shd w:val="clear" w:color="auto" w:fill="FFFFFF"/>
              <w:tabs>
                <w:tab w:val="left" w:pos="64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43E38" w:rsidRDefault="00243E38" w:rsidP="0094002C">
            <w:pPr>
              <w:pStyle w:val="ConsPlusCell"/>
              <w:shd w:val="clear" w:color="auto" w:fill="FFFFFF"/>
              <w:tabs>
                <w:tab w:val="left" w:pos="64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both"/>
            </w:pPr>
            <w:r>
              <w:t>Снижение уровня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2,81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Default="00243E38" w:rsidP="0094002C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</w:tbl>
    <w:p w:rsidR="00243E38" w:rsidRDefault="00243E38" w:rsidP="00243E38">
      <w:pPr>
        <w:shd w:val="clear" w:color="auto" w:fill="FFFFFF"/>
        <w:jc w:val="right"/>
      </w:pPr>
    </w:p>
    <w:p w:rsidR="00243E38" w:rsidRDefault="00243E38" w:rsidP="00243E38">
      <w:pPr>
        <w:shd w:val="clear" w:color="auto" w:fill="FFFFFF"/>
        <w:jc w:val="right"/>
      </w:pPr>
    </w:p>
    <w:p w:rsidR="006F1679" w:rsidRDefault="00243E38" w:rsidP="00243E38">
      <w:pPr>
        <w:shd w:val="clear" w:color="auto" w:fill="FFFFFF"/>
        <w:jc w:val="right"/>
        <w:rPr>
          <w:b/>
        </w:rPr>
      </w:pPr>
      <w:r>
        <w:rPr>
          <w:b/>
        </w:rPr>
        <w:t xml:space="preserve">          </w:t>
      </w:r>
    </w:p>
    <w:p w:rsidR="006F1679" w:rsidRDefault="006F167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43E38" w:rsidRPr="006F1679" w:rsidRDefault="00243E38" w:rsidP="00243E38">
      <w:pPr>
        <w:shd w:val="clear" w:color="auto" w:fill="FFFFFF"/>
        <w:jc w:val="right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lastRenderedPageBreak/>
        <w:t>Приложение 2 к</w:t>
      </w:r>
      <w:r w:rsidR="006F1679">
        <w:rPr>
          <w:b/>
          <w:sz w:val="24"/>
          <w:szCs w:val="24"/>
        </w:rPr>
        <w:t xml:space="preserve"> долгосрочной целевой программе</w:t>
      </w:r>
    </w:p>
    <w:p w:rsidR="00243E38" w:rsidRPr="006F1679" w:rsidRDefault="00243E38" w:rsidP="00243E38">
      <w:pPr>
        <w:shd w:val="clear" w:color="auto" w:fill="FFFFFF"/>
        <w:jc w:val="right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t>города Югорс</w:t>
      </w:r>
      <w:r w:rsidR="006F1679">
        <w:rPr>
          <w:b/>
          <w:sz w:val="24"/>
          <w:szCs w:val="24"/>
        </w:rPr>
        <w:t>ка «Противодействие коррупции в</w:t>
      </w:r>
    </w:p>
    <w:p w:rsidR="00243E38" w:rsidRPr="006F1679" w:rsidRDefault="00243E38" w:rsidP="00243E38">
      <w:pPr>
        <w:shd w:val="clear" w:color="auto" w:fill="FFFFFF"/>
        <w:jc w:val="right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t>городе Югорске на 2013-2015 годы»</w:t>
      </w:r>
    </w:p>
    <w:p w:rsidR="00243E38" w:rsidRPr="006F1679" w:rsidRDefault="00243E38" w:rsidP="00243E3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43E38" w:rsidRPr="006F1679" w:rsidRDefault="00243E38" w:rsidP="00243E38">
      <w:pPr>
        <w:jc w:val="center"/>
        <w:rPr>
          <w:b/>
          <w:sz w:val="24"/>
          <w:szCs w:val="24"/>
        </w:rPr>
      </w:pPr>
      <w:r w:rsidRPr="006F1679">
        <w:rPr>
          <w:b/>
          <w:sz w:val="24"/>
          <w:szCs w:val="24"/>
        </w:rPr>
        <w:t>Основные мероприятия</w:t>
      </w:r>
    </w:p>
    <w:p w:rsidR="00243E38" w:rsidRPr="006F1679" w:rsidRDefault="00243E38" w:rsidP="00243E38">
      <w:pPr>
        <w:pStyle w:val="ConsPlusTitle"/>
        <w:widowControl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6F1679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6F1679">
        <w:rPr>
          <w:rFonts w:ascii="Times New Roman" w:hAnsi="Times New Roman" w:cs="Times New Roman"/>
          <w:sz w:val="24"/>
          <w:szCs w:val="24"/>
        </w:rPr>
        <w:t xml:space="preserve">программы «Противодействие коррупции в городе  Югорске </w:t>
      </w:r>
    </w:p>
    <w:p w:rsidR="00243E38" w:rsidRPr="006F1679" w:rsidRDefault="00243E38" w:rsidP="00243E38">
      <w:pPr>
        <w:pStyle w:val="ConsPlusTitle"/>
        <w:widowControl/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6F1679">
        <w:rPr>
          <w:rFonts w:ascii="Times New Roman" w:hAnsi="Times New Roman" w:cs="Times New Roman"/>
          <w:sz w:val="24"/>
          <w:szCs w:val="24"/>
        </w:rPr>
        <w:t xml:space="preserve"> на 2013-2015 годы»  </w:t>
      </w:r>
    </w:p>
    <w:p w:rsidR="00243E38" w:rsidRDefault="00243E38" w:rsidP="00243E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1597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94"/>
        <w:gridCol w:w="72"/>
        <w:gridCol w:w="2305"/>
        <w:gridCol w:w="105"/>
        <w:gridCol w:w="2268"/>
        <w:gridCol w:w="178"/>
        <w:gridCol w:w="13"/>
        <w:gridCol w:w="93"/>
        <w:gridCol w:w="1318"/>
        <w:gridCol w:w="241"/>
        <w:gridCol w:w="681"/>
        <w:gridCol w:w="169"/>
        <w:gridCol w:w="753"/>
        <w:gridCol w:w="98"/>
        <w:gridCol w:w="824"/>
        <w:gridCol w:w="922"/>
        <w:gridCol w:w="2100"/>
        <w:gridCol w:w="3241"/>
      </w:tblGrid>
      <w:tr w:rsidR="00243E38" w:rsidRPr="006F1679" w:rsidTr="006F167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№ п/п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Наименование мероприятия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Ответственный исполнитель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Срок </w:t>
            </w:r>
          </w:p>
          <w:p w:rsidR="00243E38" w:rsidRPr="006F1679" w:rsidRDefault="00243E38" w:rsidP="0094002C">
            <w:pPr>
              <w:jc w:val="center"/>
            </w:pPr>
            <w:r w:rsidRPr="006F1679">
              <w:t>выполнения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Объём финансирования (тысяч рублей)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Источник </w:t>
            </w:r>
          </w:p>
          <w:p w:rsidR="00243E38" w:rsidRPr="006F1679" w:rsidRDefault="00243E38" w:rsidP="0094002C">
            <w:pPr>
              <w:jc w:val="center"/>
            </w:pPr>
            <w:r w:rsidRPr="006F1679">
              <w:t>финансирования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Результативность</w:t>
            </w:r>
          </w:p>
        </w:tc>
      </w:tr>
      <w:tr w:rsidR="00243E38" w:rsidRPr="006F1679" w:rsidTr="006F1679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Всего </w:t>
            </w:r>
          </w:p>
        </w:tc>
        <w:tc>
          <w:tcPr>
            <w:tcW w:w="2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В том числе по годам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2013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2014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2015 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10</w:t>
            </w:r>
          </w:p>
        </w:tc>
      </w:tr>
      <w:tr w:rsidR="00243E38" w:rsidRPr="006F1679" w:rsidTr="006F1679">
        <w:tc>
          <w:tcPr>
            <w:tcW w:w="15975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6F1679">
            <w:pPr>
              <w:snapToGrid w:val="0"/>
              <w:jc w:val="center"/>
              <w:rPr>
                <w:b/>
                <w:bCs/>
              </w:rPr>
            </w:pPr>
            <w:r w:rsidRPr="006F1679">
              <w:rPr>
                <w:b/>
                <w:bCs/>
              </w:rPr>
              <w:t>Цель. Совершенствование системы противодействия коррупции и снижение ур</w:t>
            </w:r>
            <w:r w:rsidR="006F1679">
              <w:rPr>
                <w:b/>
                <w:bCs/>
              </w:rPr>
              <w:t>овня коррупции в городе Югорске</w:t>
            </w:r>
          </w:p>
        </w:tc>
      </w:tr>
      <w:tr w:rsidR="00243E38" w:rsidRPr="006F1679" w:rsidTr="006F1679">
        <w:tc>
          <w:tcPr>
            <w:tcW w:w="159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  <w:rPr>
                <w:b/>
              </w:rPr>
            </w:pPr>
          </w:p>
          <w:p w:rsidR="00243E38" w:rsidRPr="006F1679" w:rsidRDefault="00243E38" w:rsidP="0094002C">
            <w:pPr>
              <w:snapToGrid w:val="0"/>
              <w:jc w:val="center"/>
              <w:rPr>
                <w:b/>
              </w:rPr>
            </w:pPr>
            <w:r w:rsidRPr="006F1679">
              <w:rPr>
                <w:b/>
              </w:rPr>
              <w:t>Задача 1.Совершенствование организации деятельности по противодействию коррупции.</w:t>
            </w: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1.1.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 xml:space="preserve">Анализ эффективности реализации антикоррупционных мер, принимаемых органами местного самоуправления города Югорска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Юридическое управление администрации города Югорска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июнь, декабрь каждого года действия программы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 xml:space="preserve">За счет обеспечения деятельности органа местного самоуправления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Определение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приоритетных направлений в реализации антикоррупционной политики на территории муниципального образования</w:t>
            </w: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1.2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Участие в семинарах, конференциях, круглых столах по антикоррупционной деятельности, проводимых органами власти ХМАО-Югры, органами местного самоуправления, правоохранительными, иными органами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юридическое управление администрации города Югорска,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управление по вопросам муниципальной службы, кадров и архивов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 мере организации мероприятий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Normal"/>
              <w:snapToGrid w:val="0"/>
              <w:ind w:hanging="21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r w:rsidRPr="006F1679">
              <w:t>Повышение</w:t>
            </w:r>
          </w:p>
          <w:p w:rsidR="00243E38" w:rsidRPr="006F1679" w:rsidRDefault="00243E38" w:rsidP="0094002C">
            <w:r w:rsidRPr="006F1679">
              <w:t xml:space="preserve">квалификации </w:t>
            </w:r>
          </w:p>
          <w:p w:rsidR="00243E38" w:rsidRPr="006F1679" w:rsidRDefault="00243E38" w:rsidP="0094002C">
            <w:r w:rsidRPr="006F1679">
              <w:t>и уровня образования должностных лиц в сфере противодействия коррупции</w:t>
            </w:r>
          </w:p>
          <w:p w:rsidR="00243E38" w:rsidRPr="006F1679" w:rsidRDefault="00243E38" w:rsidP="0094002C"/>
          <w:p w:rsidR="00243E38" w:rsidRPr="006F1679" w:rsidRDefault="00243E38" w:rsidP="0094002C">
            <w:r w:rsidRPr="006F1679">
              <w:t>Обучение до 30 должностных лиц антикоррупционным технологиям при осуществлении руководящей деятельности.</w:t>
            </w:r>
          </w:p>
          <w:p w:rsidR="00243E38" w:rsidRPr="006F1679" w:rsidRDefault="00243E38" w:rsidP="0094002C">
            <w:pPr>
              <w:pStyle w:val="ConsPlusNormal"/>
            </w:pPr>
          </w:p>
          <w:p w:rsidR="00243E38" w:rsidRPr="006F1679" w:rsidRDefault="00243E38" w:rsidP="0094002C">
            <w:pPr>
              <w:pStyle w:val="ConsPlusNormal"/>
            </w:pPr>
          </w:p>
          <w:p w:rsidR="00243E38" w:rsidRPr="006F1679" w:rsidRDefault="00243E38" w:rsidP="0094002C">
            <w:pPr>
              <w:pStyle w:val="ConsPlusNormal"/>
            </w:pPr>
          </w:p>
          <w:p w:rsidR="00243E38" w:rsidRPr="006F1679" w:rsidRDefault="00243E38" w:rsidP="0094002C">
            <w:pPr>
              <w:pStyle w:val="ConsPlusNormal"/>
            </w:pPr>
          </w:p>
        </w:tc>
      </w:tr>
      <w:tr w:rsidR="00243E38" w:rsidRPr="006F1679" w:rsidTr="006F1679">
        <w:trPr>
          <w:trHeight w:val="140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1.3.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spacing w:after="283"/>
              <w:jc w:val="both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Организация проведения обучающих семинаров по вопросам противодействия коррупции для должностных лиц муниципальных учреждений города </w:t>
            </w:r>
            <w:r w:rsidRPr="006F1679">
              <w:rPr>
                <w:sz w:val="20"/>
                <w:szCs w:val="20"/>
              </w:rPr>
              <w:lastRenderedPageBreak/>
              <w:t>Югорска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lastRenderedPageBreak/>
              <w:t>Юридическое управление администрации города Югорска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2013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450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450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бюджета города</w:t>
            </w:r>
          </w:p>
        </w:tc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lastRenderedPageBreak/>
              <w:t>1.4.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 xml:space="preserve">Анализ деятельности Совета предпринимателей с целью установления возможных случаев административного давления и его устранения.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Управление экономической политики администрации</w:t>
            </w:r>
          </w:p>
          <w:p w:rsidR="00243E38" w:rsidRPr="006F1679" w:rsidRDefault="00243E38" w:rsidP="0094002C">
            <w:pPr>
              <w:snapToGrid w:val="0"/>
              <w:jc w:val="center"/>
            </w:pPr>
            <w:r w:rsidRPr="006F1679">
              <w:t>города Югорска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ноябрь 2013,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ноябрь 2014,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ноябрь 2015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Предотвращение фактов установления административных барьеров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в предпринимательской деятельности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1.5.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Изучение опыта деятельности по противодействию коррупции (опыта реализации антикоррупционной политики)  в различных муниципальных образованиях и регионах РФ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Юридическое управление администрации города Югорска</w:t>
            </w:r>
          </w:p>
        </w:tc>
        <w:tc>
          <w:tcPr>
            <w:tcW w:w="166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 xml:space="preserve">декабрь 2013, 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декабрь 2014,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декабрь 2015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Внедрение положительного опыта деятельности по противодействию коррупции в собственную деятельность</w:t>
            </w:r>
          </w:p>
          <w:p w:rsidR="00243E38" w:rsidRPr="006F1679" w:rsidRDefault="00243E38" w:rsidP="0094002C">
            <w:pPr>
              <w:snapToGrid w:val="0"/>
              <w:jc w:val="both"/>
            </w:pP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1.6.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6F1679">
            <w:pPr>
              <w:snapToGrid w:val="0"/>
              <w:jc w:val="both"/>
              <w:rPr>
                <w:spacing w:val="-1"/>
              </w:rPr>
            </w:pPr>
            <w:r w:rsidRPr="006F1679">
              <w:rPr>
                <w:spacing w:val="-1"/>
              </w:rPr>
              <w:t>Проведение социологических исследований среди жителей города Югорска по оценке восприятия уровня коррупции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4 квартал 2013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4 квартал 2014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4 квартал 2015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300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средств бюджета города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Получение объективных данных о восприятии проблемы коррупции общественным  мнением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494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  <w:rPr>
                <w:b/>
                <w:bCs/>
                <w:spacing w:val="-1"/>
              </w:rPr>
            </w:pPr>
            <w:r w:rsidRPr="006F1679">
              <w:rPr>
                <w:b/>
                <w:bCs/>
                <w:spacing w:val="-1"/>
              </w:rPr>
              <w:t>Итого по задаче 1:</w:t>
            </w:r>
          </w:p>
        </w:tc>
        <w:tc>
          <w:tcPr>
            <w:tcW w:w="165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  <w:rPr>
                <w:b/>
                <w:bCs/>
                <w:spacing w:val="-1"/>
              </w:rPr>
            </w:pPr>
            <w:r w:rsidRPr="006F1679">
              <w:rPr>
                <w:b/>
                <w:bCs/>
                <w:spacing w:val="-1"/>
              </w:rPr>
              <w:t>Всего: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750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5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494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  <w:rPr>
                <w:b/>
                <w:bCs/>
                <w:spacing w:val="-1"/>
              </w:rPr>
            </w:pPr>
          </w:p>
        </w:tc>
        <w:tc>
          <w:tcPr>
            <w:tcW w:w="165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  <w:rPr>
                <w:b/>
                <w:bCs/>
                <w:spacing w:val="-1"/>
              </w:rPr>
            </w:pPr>
            <w:r w:rsidRPr="006F1679">
              <w:rPr>
                <w:b/>
                <w:bCs/>
                <w:spacing w:val="-1"/>
              </w:rPr>
              <w:t>Из них: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750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5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средств бюджета города</w:t>
            </w:r>
          </w:p>
        </w:tc>
      </w:tr>
      <w:tr w:rsidR="00243E38" w:rsidRPr="006F1679" w:rsidTr="006F1679">
        <w:tc>
          <w:tcPr>
            <w:tcW w:w="159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F1679">
              <w:rPr>
                <w:rFonts w:ascii="Times New Roman" w:hAnsi="Times New Roman" w:cs="Times New Roman"/>
                <w:b/>
                <w:spacing w:val="-1"/>
              </w:rPr>
              <w:t>Задача 2.Совершенствование организации проведения антикоррупционной экспертизы нормативных</w:t>
            </w:r>
          </w:p>
          <w:p w:rsidR="00243E38" w:rsidRPr="006F1679" w:rsidRDefault="00243E38" w:rsidP="006F1679">
            <w:pPr>
              <w:pStyle w:val="ConsPlusCell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F1679">
              <w:rPr>
                <w:rFonts w:ascii="Times New Roman" w:hAnsi="Times New Roman" w:cs="Times New Roman"/>
                <w:b/>
                <w:spacing w:val="-1"/>
              </w:rPr>
              <w:t>правовых актов и их прое</w:t>
            </w:r>
            <w:r w:rsidR="006F1679" w:rsidRPr="006F1679">
              <w:rPr>
                <w:rFonts w:ascii="Times New Roman" w:hAnsi="Times New Roman" w:cs="Times New Roman"/>
                <w:b/>
                <w:spacing w:val="-1"/>
              </w:rPr>
              <w:t>ктов</w:t>
            </w:r>
          </w:p>
        </w:tc>
      </w:tr>
      <w:tr w:rsidR="00243E38" w:rsidRPr="006F1679" w:rsidTr="006F1679">
        <w:trPr>
          <w:trHeight w:val="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2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</w:pPr>
            <w:r w:rsidRPr="006F1679">
              <w:t>3</w:t>
            </w: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10</w:t>
            </w:r>
          </w:p>
        </w:tc>
      </w:tr>
      <w:tr w:rsidR="00243E38" w:rsidRPr="006F1679" w:rsidTr="006F1679">
        <w:trPr>
          <w:trHeight w:val="6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2.1.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Анализ практики антикоррупционной экспертизы нормативных правовых актов автономного округа</w:t>
            </w:r>
          </w:p>
        </w:tc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 xml:space="preserve"> Юридическое управление</w:t>
            </w:r>
          </w:p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администрации города Югорска</w:t>
            </w:r>
          </w:p>
        </w:tc>
        <w:tc>
          <w:tcPr>
            <w:tcW w:w="16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 квартал 2013,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1 квартал 2013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1 квартал 2014</w:t>
            </w:r>
          </w:p>
          <w:p w:rsidR="00243E38" w:rsidRPr="006F1679" w:rsidRDefault="00243E38" w:rsidP="0094002C">
            <w:r w:rsidRPr="006F1679">
              <w:t xml:space="preserve"> 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Выявление типичных нарушений,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допускаемых при подготовке правовых актов.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 xml:space="preserve">Снижение количества заключений о наличии </w:t>
            </w:r>
            <w:proofErr w:type="spellStart"/>
            <w:r w:rsidRPr="006F1679">
              <w:t>коррупциогенных</w:t>
            </w:r>
            <w:proofErr w:type="spellEnd"/>
            <w:r w:rsidRPr="006F1679">
              <w:t xml:space="preserve"> факторов в проектах нормативных правовых актов по результатам антикоррупционной экспертизы на </w:t>
            </w:r>
            <w:r w:rsidRPr="006F1679">
              <w:lastRenderedPageBreak/>
              <w:t>75%</w:t>
            </w: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lastRenderedPageBreak/>
              <w:t>2.2.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6F1679">
            <w:pPr>
              <w:snapToGrid w:val="0"/>
              <w:jc w:val="both"/>
            </w:pPr>
            <w:r w:rsidRPr="006F1679">
              <w:t>Участие в семинарах для экспертов, осуществляющих антикоррупционные экспертизы муниципальных правовых актов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Юридическое управление администрации города Югорска</w:t>
            </w: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 мере организации семинаров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Повышение квалификации и уровня образования специалистов, участвующих в проведении антикоррупционных экспертиз. Обучение 2 специалистов.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2.3.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6F167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Проведение постоянного мониторинга действующего законодательства</w:t>
            </w:r>
          </w:p>
        </w:tc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Юридическое управление</w:t>
            </w:r>
          </w:p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администрации города Югорска</w:t>
            </w:r>
          </w:p>
        </w:tc>
        <w:tc>
          <w:tcPr>
            <w:tcW w:w="16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 xml:space="preserve">Постоянно 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Своевременный учет соответствующих изменений в муниципальных правовых актах.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2.4.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 xml:space="preserve">Участие в совместных с прокуратурой совещаниях по вопросам нормотворчества и </w:t>
            </w:r>
            <w:proofErr w:type="spellStart"/>
            <w:r w:rsidRPr="006F1679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Юридическое управление администрации города Югорска</w:t>
            </w:r>
          </w:p>
        </w:tc>
        <w:tc>
          <w:tcPr>
            <w:tcW w:w="16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 xml:space="preserve">По мере проведения 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Обеспечение межведомственного взаимодействия с органами прокуратуры.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 xml:space="preserve">Снижение числа информаций прокуратуры о наличии </w:t>
            </w:r>
            <w:proofErr w:type="spellStart"/>
            <w:r w:rsidRPr="006F1679">
              <w:t>коррупциогенных</w:t>
            </w:r>
            <w:proofErr w:type="spellEnd"/>
            <w:r w:rsidRPr="006F1679">
              <w:t xml:space="preserve"> факторов в проектах нормативных правовых актов администрации города на 75%.</w:t>
            </w:r>
          </w:p>
        </w:tc>
      </w:tr>
      <w:tr w:rsidR="00243E38" w:rsidRPr="006F1679" w:rsidTr="006F1679">
        <w:trPr>
          <w:trHeight w:val="511"/>
        </w:trPr>
        <w:tc>
          <w:tcPr>
            <w:tcW w:w="159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F1679">
              <w:rPr>
                <w:rFonts w:ascii="Times New Roman" w:hAnsi="Times New Roman" w:cs="Times New Roman"/>
                <w:b/>
              </w:rPr>
              <w:t>Задача 3.Внедрение антикоррупционных механизмов</w:t>
            </w:r>
          </w:p>
          <w:p w:rsidR="00243E38" w:rsidRPr="006F1679" w:rsidRDefault="00243E38" w:rsidP="006F1679">
            <w:pPr>
              <w:jc w:val="center"/>
              <w:rPr>
                <w:b/>
              </w:rPr>
            </w:pPr>
            <w:r w:rsidRPr="006F1679">
              <w:rPr>
                <w:b/>
              </w:rPr>
              <w:t>в рамк</w:t>
            </w:r>
            <w:r w:rsidR="006F1679" w:rsidRPr="006F1679">
              <w:rPr>
                <w:b/>
              </w:rPr>
              <w:t>ах реализации кадровой политики</w:t>
            </w: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10</w:t>
            </w: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3.1.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Проведение аппаратной учебы со специалистами органов и структурных подразделений администрации города Югорска по вопросам организации исполнения антикоррупционного законодательства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Управление по вопросам муниципальной службы, кадров и архивов; юридическое управление администрации города Югорска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Согласно ежегодно утверждаемого графика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Внедрение антикоррупционных стандартов в деятельность всех органов и структурных подразделений администрации города Югорска.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Снижение числа представлений прокуратуры об устранении нарушений законодательства в сфере противодействия коррупции на муниципальной службе на 100%.</w:t>
            </w: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3.2.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Применение механизма ротации кадров путем </w:t>
            </w:r>
            <w:r w:rsidRPr="006F1679">
              <w:rPr>
                <w:rFonts w:cs="Calibri"/>
                <w:sz w:val="20"/>
                <w:szCs w:val="20"/>
              </w:rPr>
              <w:t xml:space="preserve">формирования резерва кадров из числа муниципальных служащих и перемещение их на должности резерва на </w:t>
            </w:r>
            <w:r w:rsidRPr="006F1679">
              <w:rPr>
                <w:rFonts w:cs="Calibri"/>
                <w:sz w:val="20"/>
                <w:szCs w:val="20"/>
              </w:rPr>
              <w:lastRenderedPageBreak/>
              <w:t>период отсутствия муниципального служащего, а при наличии вакансии — замещение ее «резервистом»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lastRenderedPageBreak/>
              <w:t>Управление по вопросам муниципальной службы, кадров и архивов администрации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Постоянно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Снижение уровня коррупционных рисков при прохождении муниципальной службы</w:t>
            </w: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lastRenderedPageBreak/>
              <w:t>3.3.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6F1679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 Осуществление проверки знания установленных ограничений и запретов для муниципальных служащих при аттестации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Аттестационная комиссия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Постоянно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Профилактика коррупционных правонарушений.</w:t>
            </w:r>
          </w:p>
          <w:p w:rsidR="00243E38" w:rsidRPr="006F1679" w:rsidRDefault="00243E38" w:rsidP="0094002C">
            <w:pPr>
              <w:snapToGrid w:val="0"/>
              <w:rPr>
                <w:color w:val="FF0000"/>
              </w:rPr>
            </w:pPr>
          </w:p>
          <w:p w:rsidR="00243E38" w:rsidRPr="006F1679" w:rsidRDefault="00243E38" w:rsidP="0094002C">
            <w:pPr>
              <w:snapToGrid w:val="0"/>
            </w:pPr>
            <w:r w:rsidRPr="006F1679">
              <w:t>Аттестация 150 муниципальных служащих с учетом оценки владения теоритическим материалом в сфере противодействия коррупции.</w:t>
            </w: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3.4.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Проведение с муниципальными служащими индивидуальных бесед, совещаний  по вопросам соблюдения запретов и ограничений, конфликта интересов и его урегулирования, сообщения сведений о доходах и имуществе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Управление по вопросам муниципальной службы, кадров и архивов администрации города Югорска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Постоянно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3.5. 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Переподготовка и повышение квалификации муниципальных служащих города Югорска, в должностные обязанности которых входит участие в противодействии коррупции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Управление по вопросам муниципальной службы, кадров и архивов администрации города Югорска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Ежегодно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Повышение уровня квалификации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муниципальных служащих</w:t>
            </w:r>
          </w:p>
        </w:tc>
      </w:tr>
      <w:tr w:rsidR="00243E38" w:rsidRPr="006F1679" w:rsidTr="006F1679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3.6.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  <w:rPr>
                <w:bCs/>
              </w:rPr>
            </w:pPr>
            <w:r w:rsidRPr="006F1679">
              <w:rPr>
                <w:bCs/>
              </w:rPr>
              <w:t xml:space="preserve">Анализ деятельности комиссии по конфликту интересов, рассмотрение вопроса об итогах работы комиссии на межведомственном совете при главе города Югорска по противодействию коррупции, размещение </w:t>
            </w:r>
            <w:r w:rsidRPr="006F1679">
              <w:rPr>
                <w:bCs/>
              </w:rPr>
              <w:lastRenderedPageBreak/>
              <w:t>информации о деятельности комиссии на официальном сайте администрации города Югорска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lastRenderedPageBreak/>
              <w:t>Управление по вопросам муниципальной службы, кадров и архивов администрации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Рассмотрение итогов – 3 квартал 2013,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3 квартал 2014,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3 квартал 2015</w:t>
            </w: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  <w:r w:rsidRPr="006F1679">
              <w:t>Размещение информации – постоянно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rPr>
                <w:bCs/>
              </w:rPr>
            </w:pPr>
            <w:r w:rsidRPr="006F1679">
              <w:t xml:space="preserve">Информированность общественности о деятельности  </w:t>
            </w:r>
            <w:r w:rsidRPr="006F1679">
              <w:rPr>
                <w:bCs/>
              </w:rPr>
              <w:t>комиссии по конфликту интересов</w:t>
            </w: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159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F1679">
              <w:rPr>
                <w:rFonts w:ascii="Times New Roman" w:hAnsi="Times New Roman" w:cs="Times New Roman"/>
                <w:b/>
              </w:rPr>
              <w:lastRenderedPageBreak/>
              <w:t xml:space="preserve">Задача 4.Совершенствование организации деятельности органов местного самоуправления </w:t>
            </w:r>
          </w:p>
          <w:p w:rsidR="00243E38" w:rsidRPr="006F1679" w:rsidRDefault="00243E38" w:rsidP="006F1679">
            <w:pPr>
              <w:pStyle w:val="ConsPlusCell"/>
              <w:snapToGrid w:val="0"/>
              <w:jc w:val="center"/>
              <w:rPr>
                <w:b/>
              </w:rPr>
            </w:pPr>
            <w:r w:rsidRPr="006F1679">
              <w:rPr>
                <w:rFonts w:ascii="Times New Roman" w:hAnsi="Times New Roman" w:cs="Times New Roman"/>
                <w:b/>
              </w:rPr>
              <w:t>в сфере реализ</w:t>
            </w:r>
            <w:r w:rsidR="006F1679">
              <w:rPr>
                <w:rFonts w:ascii="Times New Roman" w:hAnsi="Times New Roman" w:cs="Times New Roman"/>
                <w:b/>
              </w:rPr>
              <w:t>ации антикоррупционной политики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6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8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9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10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 xml:space="preserve">4.1. 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Ведение учета объектов муниципального имущества, отслеживание правового состояния объектов посредством электронных систем 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постоянно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Повышение уровня эффективности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использования муниципального имущества</w:t>
            </w: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4.2.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Инвентаризация муниципального имущества. Предоставление на заседании межведомственного совета при главе города Югорска по противодействию коррупции ежегодного доклада об эффективности использования муниципального имущества с учетом показателей доходности от его использования, доли неиспользуемого имущества и переданного по договорам безвозмездного пользования третьим лицам. 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 квартал 2013,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1 квартал 2014,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1 квартал 2015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4.3.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 xml:space="preserve">Внедрение практики оказания муниципальных услуг через многофункциональный </w:t>
            </w:r>
            <w:r w:rsidRPr="006F1679">
              <w:lastRenderedPageBreak/>
              <w:t>центр.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lastRenderedPageBreak/>
              <w:t>Управление экономической политики администрации города Югорска</w:t>
            </w:r>
          </w:p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43E38" w:rsidRPr="006F1679" w:rsidRDefault="00243E38" w:rsidP="0094002C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lastRenderedPageBreak/>
              <w:t>2013-2014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Повышение уровня доступности муниципальных услуг.</w:t>
            </w: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lastRenderedPageBreak/>
              <w:t>4.4.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Актуализация списка граждан, состоящих на учете нуждающихся в жилых помещениях, предоставляемых по договорам социального найма, размещенного на официальном сайте администрации города Югорска.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rPr>
                <w:shd w:val="clear" w:color="auto" w:fill="FFFFFF"/>
              </w:rPr>
            </w:pPr>
            <w:r w:rsidRPr="006F1679">
              <w:rPr>
                <w:shd w:val="clear" w:color="auto" w:fill="FFFFFF"/>
              </w:rPr>
              <w:t>Управление жилищной политики администрации города Югорска</w:t>
            </w:r>
          </w:p>
          <w:p w:rsidR="00243E38" w:rsidRPr="006F1679" w:rsidRDefault="00243E38" w:rsidP="0094002C">
            <w:pPr>
              <w:snapToGrid w:val="0"/>
              <w:rPr>
                <w:shd w:val="clear" w:color="auto" w:fill="FFFFFF"/>
              </w:rPr>
            </w:pPr>
          </w:p>
          <w:p w:rsidR="00243E38" w:rsidRPr="006F1679" w:rsidRDefault="00243E38" w:rsidP="0094002C">
            <w:pPr>
              <w:snapToGrid w:val="0"/>
              <w:rPr>
                <w:shd w:val="clear" w:color="auto" w:fill="FFFFFF"/>
              </w:rPr>
            </w:pPr>
          </w:p>
          <w:p w:rsidR="00243E38" w:rsidRPr="006F1679" w:rsidRDefault="00243E38" w:rsidP="0094002C">
            <w:pPr>
              <w:snapToGrid w:val="0"/>
              <w:rPr>
                <w:shd w:val="clear" w:color="auto" w:fill="FFFFFF"/>
              </w:rPr>
            </w:pPr>
          </w:p>
          <w:p w:rsidR="00243E38" w:rsidRPr="006F1679" w:rsidRDefault="00243E38" w:rsidP="0094002C">
            <w:pPr>
              <w:snapToGrid w:val="0"/>
              <w:rPr>
                <w:shd w:val="clear" w:color="auto" w:fill="FFFFFF"/>
              </w:rPr>
            </w:pPr>
          </w:p>
          <w:p w:rsidR="00243E38" w:rsidRPr="006F1679" w:rsidRDefault="00243E38" w:rsidP="0094002C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2 квартал 2013,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2 квартал 2014,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2 квартал 2015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159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6F1679">
            <w:pPr>
              <w:pStyle w:val="ConsPlusCell"/>
              <w:snapToGrid w:val="0"/>
              <w:jc w:val="center"/>
              <w:rPr>
                <w:b/>
              </w:rPr>
            </w:pPr>
            <w:r w:rsidRPr="006F1679">
              <w:rPr>
                <w:rFonts w:ascii="Times New Roman" w:hAnsi="Times New Roman" w:cs="Times New Roman"/>
                <w:b/>
              </w:rPr>
              <w:t>Задача 5.Формирование в обществе нетерпимого от</w:t>
            </w:r>
            <w:r w:rsidR="006F1679">
              <w:rPr>
                <w:rFonts w:ascii="Times New Roman" w:hAnsi="Times New Roman" w:cs="Times New Roman"/>
                <w:b/>
              </w:rPr>
              <w:t>ношения к проявлениям коррупции</w:t>
            </w:r>
          </w:p>
        </w:tc>
      </w:tr>
      <w:tr w:rsidR="00243E38" w:rsidRPr="006F1679" w:rsidTr="006F16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</w:t>
            </w: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4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9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10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5.1.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 xml:space="preserve">Создание и размещение </w:t>
            </w:r>
            <w:r w:rsidRPr="006F1679">
              <w:br/>
              <w:t xml:space="preserve">социальной рекламы антикоррупционной направленности </w:t>
            </w:r>
          </w:p>
          <w:p w:rsidR="00243E38" w:rsidRPr="006F1679" w:rsidRDefault="00243E38" w:rsidP="0094002C">
            <w:pPr>
              <w:snapToGrid w:val="0"/>
              <w:jc w:val="both"/>
            </w:pP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Управление по информационной политике администрации города Югорска,</w:t>
            </w:r>
          </w:p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МУП «Югорский информационно-издательский центр»,</w:t>
            </w:r>
          </w:p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 xml:space="preserve"> юридическое управление</w:t>
            </w:r>
          </w:p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2014-2015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100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средств бюджета города</w:t>
            </w:r>
          </w:p>
        </w:tc>
        <w:tc>
          <w:tcPr>
            <w:tcW w:w="3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Повышение степени нетерпимости населения к коррупционным проявлениям.</w:t>
            </w:r>
          </w:p>
          <w:p w:rsidR="00243E38" w:rsidRPr="006F1679" w:rsidRDefault="00243E38" w:rsidP="0094002C">
            <w:pPr>
              <w:snapToGrid w:val="0"/>
            </w:pPr>
          </w:p>
          <w:p w:rsidR="00243E38" w:rsidRPr="006F1679" w:rsidRDefault="00243E38" w:rsidP="0094002C">
            <w:pPr>
              <w:snapToGrid w:val="0"/>
            </w:pPr>
            <w:r w:rsidRPr="006F1679">
              <w:t>Снижение уровня коррумпированности органов власти по результатам изучения мнения населения муниципального образования на 15%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5.2.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both"/>
            </w:pPr>
            <w:r w:rsidRPr="006F1679">
              <w:t>Подготовка телевизионных  сюжетов, публикаций антикоррупционной направленности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МУП «Югорский информационно-издательский центр»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2013-2015,</w:t>
            </w:r>
          </w:p>
          <w:p w:rsidR="00243E38" w:rsidRPr="006F1679" w:rsidRDefault="00243E38" w:rsidP="0094002C">
            <w:pPr>
              <w:snapToGrid w:val="0"/>
            </w:pPr>
            <w:r w:rsidRPr="006F1679">
              <w:t>1 раз в полугодие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основной деятельности предприятия</w:t>
            </w: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5.3.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spacing w:after="283"/>
              <w:jc w:val="both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Организация конкурса социальной антикоррупционной рекламы среди учащихся образовательных учреждений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jc w:val="center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4 квартал 2013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средств бюджета города</w:t>
            </w:r>
          </w:p>
        </w:tc>
        <w:tc>
          <w:tcPr>
            <w:tcW w:w="32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tabs>
                <w:tab w:val="left" w:pos="5850"/>
              </w:tabs>
              <w:snapToGrid w:val="0"/>
              <w:jc w:val="center"/>
            </w:pPr>
            <w:r w:rsidRPr="006F1679">
              <w:t xml:space="preserve">Увеличение числа обучающихся образовательных учреждений, приобщенных к процессу интеграции в среду несовершеннолетних вопросов, связанных с неприятием коррупции </w:t>
            </w: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t>5.4.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5"/>
              <w:snapToGrid w:val="0"/>
              <w:spacing w:after="283"/>
              <w:jc w:val="both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Организация круглого стола по вопросам профилактики коррупции для учащихся старших классов образовательных учреждений.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Управление образования администрации города Югорска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Ежегодно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tabs>
                <w:tab w:val="left" w:pos="5850"/>
              </w:tabs>
              <w:snapToGrid w:val="0"/>
              <w:jc w:val="center"/>
            </w:pPr>
          </w:p>
        </w:tc>
      </w:tr>
      <w:tr w:rsidR="00243E38" w:rsidRPr="006F1679" w:rsidTr="006F167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  <w:r w:rsidRPr="006F1679">
              <w:lastRenderedPageBreak/>
              <w:t>5.5.</w:t>
            </w:r>
          </w:p>
        </w:tc>
        <w:tc>
          <w:tcPr>
            <w:tcW w:w="23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spacing w:after="283"/>
              <w:jc w:val="both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Информирование населения через официальный сайт администрации города Югорска о результатах рассмотрения обращений граждан о проявлениях коррупции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6F1679">
              <w:rPr>
                <w:rFonts w:ascii="Times New Roman" w:hAnsi="Times New Roman" w:cs="Times New Roman"/>
              </w:rPr>
              <w:t>Юридическое управление администрации города Югорска</w:t>
            </w:r>
          </w:p>
          <w:p w:rsidR="00243E38" w:rsidRPr="006F1679" w:rsidRDefault="00243E38" w:rsidP="0094002C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Постоянно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обеспечения деятельности органов местного самоуправления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pStyle w:val="a7"/>
              <w:snapToGrid w:val="0"/>
              <w:spacing w:after="283"/>
              <w:jc w:val="both"/>
              <w:rPr>
                <w:sz w:val="20"/>
                <w:szCs w:val="20"/>
              </w:rPr>
            </w:pPr>
            <w:r w:rsidRPr="006F1679">
              <w:rPr>
                <w:sz w:val="20"/>
                <w:szCs w:val="20"/>
              </w:rPr>
              <w:t>Формирование принципа обратной связи между органами власти и населением</w:t>
            </w:r>
          </w:p>
        </w:tc>
      </w:tr>
      <w:tr w:rsidR="00243E38" w:rsidRPr="006F1679" w:rsidTr="006F1679">
        <w:tc>
          <w:tcPr>
            <w:tcW w:w="5522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  <w:rPr>
                <w:b/>
                <w:bCs/>
              </w:rPr>
            </w:pPr>
            <w:r w:rsidRPr="006F1679">
              <w:rPr>
                <w:b/>
                <w:bCs/>
              </w:rPr>
              <w:t>Итого по задаче 5: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rPr>
                <w:b/>
                <w:bCs/>
              </w:rPr>
            </w:pPr>
            <w:r w:rsidRPr="006F1679">
              <w:rPr>
                <w:b/>
                <w:bCs/>
              </w:rPr>
              <w:t>всего: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5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52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rPr>
                <w:b/>
                <w:bCs/>
              </w:rPr>
            </w:pPr>
            <w:r w:rsidRPr="006F1679">
              <w:rPr>
                <w:b/>
                <w:bCs/>
              </w:rPr>
              <w:t>из них: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50</w:t>
            </w:r>
          </w:p>
        </w:tc>
        <w:tc>
          <w:tcPr>
            <w:tcW w:w="5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средств бюджета города</w:t>
            </w:r>
          </w:p>
        </w:tc>
      </w:tr>
      <w:tr w:rsidR="00243E38" w:rsidRPr="006F1679" w:rsidTr="006F1679">
        <w:tc>
          <w:tcPr>
            <w:tcW w:w="5522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  <w:rPr>
                <w:b/>
                <w:bCs/>
              </w:rPr>
            </w:pPr>
            <w:r w:rsidRPr="006F1679">
              <w:rPr>
                <w:b/>
                <w:bCs/>
              </w:rPr>
              <w:t>Итого по программе:</w:t>
            </w: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rPr>
                <w:b/>
                <w:bCs/>
              </w:rPr>
            </w:pPr>
            <w:r w:rsidRPr="006F1679">
              <w:rPr>
                <w:b/>
                <w:bCs/>
              </w:rPr>
              <w:t>всего: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900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600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150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150</w:t>
            </w:r>
          </w:p>
        </w:tc>
        <w:tc>
          <w:tcPr>
            <w:tcW w:w="5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</w:p>
        </w:tc>
      </w:tr>
      <w:tr w:rsidR="00243E38" w:rsidRPr="006F1679" w:rsidTr="006F1679">
        <w:tc>
          <w:tcPr>
            <w:tcW w:w="552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jc w:val="center"/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  <w:rPr>
                <w:b/>
                <w:bCs/>
              </w:rPr>
            </w:pPr>
            <w:r w:rsidRPr="006F1679">
              <w:rPr>
                <w:b/>
                <w:bCs/>
              </w:rPr>
              <w:t>из них: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900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600</w:t>
            </w:r>
          </w:p>
        </w:tc>
        <w:tc>
          <w:tcPr>
            <w:tcW w:w="9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150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150</w:t>
            </w:r>
          </w:p>
        </w:tc>
        <w:tc>
          <w:tcPr>
            <w:tcW w:w="53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38" w:rsidRPr="006F1679" w:rsidRDefault="00243E38" w:rsidP="0094002C">
            <w:pPr>
              <w:snapToGrid w:val="0"/>
            </w:pPr>
            <w:r w:rsidRPr="006F1679">
              <w:t>За счет средств бюджета города</w:t>
            </w:r>
          </w:p>
        </w:tc>
      </w:tr>
    </w:tbl>
    <w:p w:rsidR="00243E38" w:rsidRDefault="00243E38" w:rsidP="00243E38"/>
    <w:p w:rsidR="00243E38" w:rsidRDefault="00243E38" w:rsidP="00243E38"/>
    <w:p w:rsidR="00C43B26" w:rsidRPr="00243E38" w:rsidRDefault="00ED34E4">
      <w:pPr>
        <w:rPr>
          <w:sz w:val="24"/>
          <w:szCs w:val="24"/>
        </w:rPr>
      </w:pPr>
    </w:p>
    <w:sectPr w:rsidR="00C43B26" w:rsidRPr="00243E38" w:rsidSect="006F167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3E38"/>
    <w:rsid w:val="00037B7D"/>
    <w:rsid w:val="000570C1"/>
    <w:rsid w:val="001713B9"/>
    <w:rsid w:val="001C36BE"/>
    <w:rsid w:val="001D14B3"/>
    <w:rsid w:val="001E53D8"/>
    <w:rsid w:val="001E6637"/>
    <w:rsid w:val="001E7371"/>
    <w:rsid w:val="001F51FD"/>
    <w:rsid w:val="00243E38"/>
    <w:rsid w:val="002444EB"/>
    <w:rsid w:val="00245BE3"/>
    <w:rsid w:val="002A1BAD"/>
    <w:rsid w:val="002A1E98"/>
    <w:rsid w:val="002F77B1"/>
    <w:rsid w:val="003206E2"/>
    <w:rsid w:val="00340A83"/>
    <w:rsid w:val="00430486"/>
    <w:rsid w:val="0049302B"/>
    <w:rsid w:val="00497650"/>
    <w:rsid w:val="004C1BC4"/>
    <w:rsid w:val="004D785A"/>
    <w:rsid w:val="004E172F"/>
    <w:rsid w:val="0050276C"/>
    <w:rsid w:val="00526507"/>
    <w:rsid w:val="0056771D"/>
    <w:rsid w:val="005D0BCF"/>
    <w:rsid w:val="005D3AC4"/>
    <w:rsid w:val="005E4566"/>
    <w:rsid w:val="005E488E"/>
    <w:rsid w:val="005E56BB"/>
    <w:rsid w:val="005E79C6"/>
    <w:rsid w:val="006332B1"/>
    <w:rsid w:val="00670C43"/>
    <w:rsid w:val="006872B3"/>
    <w:rsid w:val="006C6064"/>
    <w:rsid w:val="006F1679"/>
    <w:rsid w:val="007210D9"/>
    <w:rsid w:val="00737EDC"/>
    <w:rsid w:val="00771AC8"/>
    <w:rsid w:val="007D56BD"/>
    <w:rsid w:val="0083095F"/>
    <w:rsid w:val="00873494"/>
    <w:rsid w:val="00890439"/>
    <w:rsid w:val="008F50B2"/>
    <w:rsid w:val="008F665A"/>
    <w:rsid w:val="00942836"/>
    <w:rsid w:val="00947736"/>
    <w:rsid w:val="009F758B"/>
    <w:rsid w:val="00A05A30"/>
    <w:rsid w:val="00A1668E"/>
    <w:rsid w:val="00A52D99"/>
    <w:rsid w:val="00AA4F03"/>
    <w:rsid w:val="00AB4D40"/>
    <w:rsid w:val="00AE0783"/>
    <w:rsid w:val="00BA0F64"/>
    <w:rsid w:val="00C815CE"/>
    <w:rsid w:val="00C95869"/>
    <w:rsid w:val="00C96A1E"/>
    <w:rsid w:val="00E667AB"/>
    <w:rsid w:val="00E96BED"/>
    <w:rsid w:val="00ED34E4"/>
    <w:rsid w:val="00EF3CDC"/>
    <w:rsid w:val="00F0267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3E3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243E3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43E3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E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3E3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243E38"/>
    <w:pPr>
      <w:jc w:val="both"/>
    </w:pPr>
  </w:style>
  <w:style w:type="character" w:customStyle="1" w:styleId="30">
    <w:name w:val="Основной текст 3 Знак"/>
    <w:basedOn w:val="a0"/>
    <w:link w:val="3"/>
    <w:rsid w:val="00243E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43E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43E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43E38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43E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243E38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43E3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243E3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243E3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243E38"/>
    <w:pPr>
      <w:suppressLineNumbers/>
      <w:suppressAutoHyphens/>
    </w:pPr>
    <w:rPr>
      <w:sz w:val="24"/>
      <w:szCs w:val="24"/>
      <w:lang w:eastAsia="ar-SA"/>
    </w:rPr>
  </w:style>
  <w:style w:type="paragraph" w:customStyle="1" w:styleId="32">
    <w:name w:val="Основной текст 32"/>
    <w:basedOn w:val="a"/>
    <w:rsid w:val="00243E38"/>
    <w:pPr>
      <w:suppressAutoHyphens/>
      <w:jc w:val="both"/>
    </w:pPr>
    <w:rPr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243E38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ED34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4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4</cp:revision>
  <cp:lastPrinted>2012-10-31T10:10:00Z</cp:lastPrinted>
  <dcterms:created xsi:type="dcterms:W3CDTF">2012-10-31T08:44:00Z</dcterms:created>
  <dcterms:modified xsi:type="dcterms:W3CDTF">2012-11-07T03:44:00Z</dcterms:modified>
</cp:coreProperties>
</file>